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24" w:rsidRPr="004E59F8" w:rsidRDefault="00EF6124" w:rsidP="00EF6124">
      <w:pPr>
        <w:autoSpaceDE w:val="0"/>
        <w:autoSpaceDN w:val="0"/>
        <w:adjustRightInd w:val="0"/>
        <w:jc w:val="center"/>
        <w:outlineLvl w:val="0"/>
        <w:rPr>
          <w:b/>
          <w:bCs/>
          <w:i/>
          <w:color w:val="E36C0A"/>
        </w:rPr>
      </w:pPr>
      <w:r w:rsidRPr="004E59F8">
        <w:rPr>
          <w:b/>
          <w:bCs/>
          <w:i/>
          <w:color w:val="E36C0A"/>
        </w:rPr>
        <w:t>[</w:t>
      </w:r>
      <w:r>
        <w:rPr>
          <w:b/>
          <w:bCs/>
          <w:i/>
          <w:color w:val="E36C0A"/>
        </w:rPr>
        <w:t xml:space="preserve">IN-LIEU FEE PROGRAM </w:t>
      </w:r>
      <w:r w:rsidRPr="004E59F8">
        <w:rPr>
          <w:b/>
          <w:bCs/>
          <w:i/>
          <w:color w:val="E36C0A"/>
        </w:rPr>
        <w:t>INSTRUMENT TEMPLATE]</w:t>
      </w:r>
    </w:p>
    <w:p w:rsidR="00EF6124" w:rsidRPr="004E59F8" w:rsidRDefault="00EF6124" w:rsidP="00EF6124">
      <w:pPr>
        <w:autoSpaceDE w:val="0"/>
        <w:autoSpaceDN w:val="0"/>
        <w:adjustRightInd w:val="0"/>
        <w:jc w:val="both"/>
        <w:outlineLvl w:val="0"/>
        <w:rPr>
          <w:b/>
          <w:bCs/>
          <w:i/>
          <w:color w:val="E36C0A"/>
        </w:rPr>
      </w:pPr>
    </w:p>
    <w:p w:rsidR="00EF6124" w:rsidRPr="004E59F8" w:rsidRDefault="00EF6124" w:rsidP="00EF6124">
      <w:pPr>
        <w:autoSpaceDE w:val="0"/>
        <w:autoSpaceDN w:val="0"/>
        <w:adjustRightInd w:val="0"/>
        <w:jc w:val="both"/>
        <w:outlineLvl w:val="0"/>
        <w:rPr>
          <w:b/>
          <w:bCs/>
          <w:color w:val="E36C0A"/>
          <w:sz w:val="32"/>
          <w:szCs w:val="32"/>
        </w:rPr>
      </w:pPr>
      <w:r w:rsidRPr="004E59F8">
        <w:rPr>
          <w:b/>
          <w:bCs/>
          <w:i/>
          <w:color w:val="E36C0A"/>
        </w:rPr>
        <w:t>[Text in brackets is provided for explanatory purposes.  Please delete before submitting draft Instrument.]</w:t>
      </w:r>
    </w:p>
    <w:p w:rsidR="00EF6124" w:rsidRPr="00EF6124" w:rsidRDefault="00EF6124">
      <w:pPr>
        <w:pStyle w:val="Heading1"/>
        <w:jc w:val="center"/>
        <w:rPr>
          <w:b w:val="0"/>
          <w:bCs w:val="0"/>
          <w:color w:val="FF0000"/>
        </w:rPr>
      </w:pPr>
    </w:p>
    <w:p w:rsidR="008F47B1" w:rsidRPr="00C4287F" w:rsidRDefault="00311FE7">
      <w:pPr>
        <w:pStyle w:val="Heading1"/>
        <w:jc w:val="center"/>
        <w:rPr>
          <w:bCs w:val="0"/>
          <w:i/>
          <w:color w:val="E36C0A"/>
          <w:sz w:val="44"/>
          <w:szCs w:val="44"/>
        </w:rPr>
      </w:pPr>
      <w:r w:rsidRPr="002315ED">
        <w:rPr>
          <w:bCs w:val="0"/>
          <w:i/>
          <w:color w:val="E36C0A"/>
          <w:sz w:val="44"/>
          <w:szCs w:val="44"/>
          <w:u w:val="single"/>
        </w:rPr>
        <w:fldChar w:fldCharType="begin">
          <w:ffData>
            <w:name w:val="Text3"/>
            <w:enabled/>
            <w:calcOnExit w:val="0"/>
            <w:textInput/>
          </w:ffData>
        </w:fldChar>
      </w:r>
      <w:bookmarkStart w:id="0" w:name="Text3"/>
      <w:r w:rsidR="002315ED" w:rsidRPr="002315ED">
        <w:rPr>
          <w:bCs w:val="0"/>
          <w:i/>
          <w:color w:val="E36C0A"/>
          <w:sz w:val="44"/>
          <w:szCs w:val="44"/>
          <w:u w:val="single"/>
        </w:rPr>
        <w:instrText xml:space="preserve"> FORMTEXT </w:instrText>
      </w:r>
      <w:r w:rsidRPr="002315ED">
        <w:rPr>
          <w:bCs w:val="0"/>
          <w:i/>
          <w:color w:val="E36C0A"/>
          <w:sz w:val="44"/>
          <w:szCs w:val="44"/>
          <w:u w:val="single"/>
        </w:rPr>
      </w:r>
      <w:r w:rsidRPr="002315ED">
        <w:rPr>
          <w:bCs w:val="0"/>
          <w:i/>
          <w:color w:val="E36C0A"/>
          <w:sz w:val="44"/>
          <w:szCs w:val="44"/>
          <w:u w:val="single"/>
        </w:rPr>
        <w:fldChar w:fldCharType="separate"/>
      </w:r>
      <w:r w:rsidR="002315ED" w:rsidRPr="002315ED">
        <w:rPr>
          <w:bCs w:val="0"/>
          <w:i/>
          <w:noProof/>
          <w:color w:val="E36C0A"/>
          <w:sz w:val="44"/>
          <w:szCs w:val="44"/>
          <w:u w:val="single"/>
        </w:rPr>
        <w:t> </w:t>
      </w:r>
      <w:r w:rsidR="002315ED" w:rsidRPr="002315ED">
        <w:rPr>
          <w:bCs w:val="0"/>
          <w:i/>
          <w:noProof/>
          <w:color w:val="E36C0A"/>
          <w:sz w:val="44"/>
          <w:szCs w:val="44"/>
          <w:u w:val="single"/>
        </w:rPr>
        <w:t> </w:t>
      </w:r>
      <w:r w:rsidR="002315ED" w:rsidRPr="002315ED">
        <w:rPr>
          <w:bCs w:val="0"/>
          <w:i/>
          <w:noProof/>
          <w:color w:val="E36C0A"/>
          <w:sz w:val="44"/>
          <w:szCs w:val="44"/>
          <w:u w:val="single"/>
        </w:rPr>
        <w:t> </w:t>
      </w:r>
      <w:r w:rsidR="002315ED" w:rsidRPr="002315ED">
        <w:rPr>
          <w:bCs w:val="0"/>
          <w:i/>
          <w:noProof/>
          <w:color w:val="E36C0A"/>
          <w:sz w:val="44"/>
          <w:szCs w:val="44"/>
          <w:u w:val="single"/>
        </w:rPr>
        <w:t> </w:t>
      </w:r>
      <w:r w:rsidR="002315ED" w:rsidRPr="002315ED">
        <w:rPr>
          <w:bCs w:val="0"/>
          <w:i/>
          <w:noProof/>
          <w:color w:val="E36C0A"/>
          <w:sz w:val="44"/>
          <w:szCs w:val="44"/>
          <w:u w:val="single"/>
        </w:rPr>
        <w:t> </w:t>
      </w:r>
      <w:r w:rsidRPr="002315ED">
        <w:rPr>
          <w:bCs w:val="0"/>
          <w:i/>
          <w:color w:val="E36C0A"/>
          <w:sz w:val="44"/>
          <w:szCs w:val="44"/>
          <w:u w:val="single"/>
        </w:rPr>
        <w:fldChar w:fldCharType="end"/>
      </w:r>
      <w:bookmarkEnd w:id="0"/>
      <w:r w:rsidR="0037076E" w:rsidRPr="00722F3F">
        <w:rPr>
          <w:bCs w:val="0"/>
          <w:i/>
          <w:color w:val="E36C0A"/>
          <w:sz w:val="44"/>
          <w:szCs w:val="44"/>
        </w:rPr>
        <w:t xml:space="preserve"> </w:t>
      </w:r>
      <w:r w:rsidR="00EF6124" w:rsidRPr="00C4287F">
        <w:rPr>
          <w:bCs w:val="0"/>
          <w:i/>
          <w:color w:val="E36C0A"/>
          <w:sz w:val="44"/>
          <w:szCs w:val="44"/>
        </w:rPr>
        <w:t>[</w:t>
      </w:r>
      <w:r w:rsidR="00A91221" w:rsidRPr="00C4287F">
        <w:rPr>
          <w:bCs w:val="0"/>
          <w:i/>
          <w:color w:val="E36C0A"/>
          <w:sz w:val="44"/>
          <w:szCs w:val="44"/>
        </w:rPr>
        <w:t>Insert Sponsor Name</w:t>
      </w:r>
      <w:r w:rsidR="00EF6124" w:rsidRPr="00C4287F">
        <w:rPr>
          <w:bCs w:val="0"/>
          <w:i/>
          <w:color w:val="E36C0A"/>
          <w:sz w:val="44"/>
          <w:szCs w:val="44"/>
        </w:rPr>
        <w:t>]</w:t>
      </w:r>
    </w:p>
    <w:p w:rsidR="008F47B1" w:rsidRPr="00513BDD" w:rsidRDefault="008F47B1">
      <w:pPr>
        <w:pStyle w:val="Heading1"/>
        <w:jc w:val="center"/>
        <w:rPr>
          <w:b w:val="0"/>
          <w:bCs w:val="0"/>
          <w:sz w:val="44"/>
          <w:szCs w:val="44"/>
        </w:rPr>
      </w:pPr>
      <w:r w:rsidRPr="00513BDD">
        <w:rPr>
          <w:sz w:val="44"/>
          <w:szCs w:val="44"/>
        </w:rPr>
        <w:t>In-Lieu Fee Instrument</w:t>
      </w:r>
    </w:p>
    <w:p w:rsidR="008F47B1" w:rsidRPr="00513BDD" w:rsidRDefault="008F47B1" w:rsidP="00BD73D6"/>
    <w:p w:rsidR="008F47B1" w:rsidRPr="00513BDD" w:rsidRDefault="008F47B1">
      <w:pPr>
        <w:autoSpaceDE w:val="0"/>
        <w:autoSpaceDN w:val="0"/>
        <w:adjustRightInd w:val="0"/>
        <w:spacing w:after="120" w:line="240" w:lineRule="exact"/>
        <w:jc w:val="both"/>
        <w:outlineLvl w:val="0"/>
        <w:rPr>
          <w:b/>
          <w:bCs/>
        </w:rPr>
      </w:pPr>
      <w:r w:rsidRPr="00513BDD">
        <w:rPr>
          <w:b/>
          <w:bCs/>
        </w:rPr>
        <w:t>AN AGREEMENT REGARDING THE OPERATION OF THE</w:t>
      </w:r>
      <w:r w:rsidR="00EF6124">
        <w:rPr>
          <w:b/>
          <w:bCs/>
        </w:rPr>
        <w:t xml:space="preserve"> </w:t>
      </w:r>
      <w:r w:rsidR="00311FE7" w:rsidRPr="002315ED">
        <w:rPr>
          <w:b/>
          <w:bCs/>
          <w:u w:val="single"/>
        </w:rPr>
        <w:fldChar w:fldCharType="begin">
          <w:ffData>
            <w:name w:val="Text4"/>
            <w:enabled/>
            <w:calcOnExit w:val="0"/>
            <w:textInput/>
          </w:ffData>
        </w:fldChar>
      </w:r>
      <w:bookmarkStart w:id="1" w:name="Text4"/>
      <w:r w:rsidR="002315ED" w:rsidRPr="002315ED">
        <w:rPr>
          <w:b/>
          <w:bCs/>
          <w:u w:val="single"/>
        </w:rPr>
        <w:instrText xml:space="preserve"> FORMTEXT </w:instrText>
      </w:r>
      <w:r w:rsidR="00311FE7" w:rsidRPr="002315ED">
        <w:rPr>
          <w:b/>
          <w:bCs/>
          <w:u w:val="single"/>
        </w:rPr>
      </w:r>
      <w:r w:rsidR="00311FE7" w:rsidRPr="002315ED">
        <w:rPr>
          <w:b/>
          <w:bCs/>
          <w:u w:val="single"/>
        </w:rPr>
        <w:fldChar w:fldCharType="separate"/>
      </w:r>
      <w:r w:rsidR="002315ED" w:rsidRPr="002315ED">
        <w:rPr>
          <w:b/>
          <w:bCs/>
          <w:noProof/>
          <w:u w:val="single"/>
        </w:rPr>
        <w:t> </w:t>
      </w:r>
      <w:r w:rsidR="002315ED" w:rsidRPr="002315ED">
        <w:rPr>
          <w:b/>
          <w:bCs/>
          <w:noProof/>
          <w:u w:val="single"/>
        </w:rPr>
        <w:t> </w:t>
      </w:r>
      <w:r w:rsidR="002315ED" w:rsidRPr="002315ED">
        <w:rPr>
          <w:b/>
          <w:bCs/>
          <w:noProof/>
          <w:u w:val="single"/>
        </w:rPr>
        <w:t> </w:t>
      </w:r>
      <w:r w:rsidR="002315ED" w:rsidRPr="002315ED">
        <w:rPr>
          <w:b/>
          <w:bCs/>
          <w:noProof/>
          <w:u w:val="single"/>
        </w:rPr>
        <w:t> </w:t>
      </w:r>
      <w:r w:rsidR="002315ED" w:rsidRPr="002315ED">
        <w:rPr>
          <w:b/>
          <w:bCs/>
          <w:noProof/>
          <w:u w:val="single"/>
        </w:rPr>
        <w:t> </w:t>
      </w:r>
      <w:r w:rsidR="00311FE7" w:rsidRPr="002315ED">
        <w:rPr>
          <w:b/>
          <w:bCs/>
          <w:u w:val="single"/>
        </w:rPr>
        <w:fldChar w:fldCharType="end"/>
      </w:r>
      <w:bookmarkEnd w:id="1"/>
      <w:r w:rsidR="002315ED" w:rsidRPr="00722F3F">
        <w:rPr>
          <w:b/>
          <w:bCs/>
        </w:rPr>
        <w:t xml:space="preserve"> </w:t>
      </w:r>
      <w:r w:rsidR="00EF6124">
        <w:rPr>
          <w:b/>
          <w:bCs/>
          <w:i/>
          <w:color w:val="E36C0A"/>
        </w:rPr>
        <w:t>[INSERT</w:t>
      </w:r>
      <w:r w:rsidRPr="00513BDD">
        <w:rPr>
          <w:b/>
          <w:bCs/>
        </w:rPr>
        <w:t xml:space="preserve"> </w:t>
      </w:r>
      <w:r w:rsidR="00A91221" w:rsidRPr="00EF6124">
        <w:rPr>
          <w:b/>
          <w:bCs/>
          <w:i/>
          <w:color w:val="E36C0A"/>
        </w:rPr>
        <w:t>SPONSOR</w:t>
      </w:r>
      <w:r w:rsidR="00EF6124">
        <w:rPr>
          <w:b/>
          <w:bCs/>
          <w:i/>
          <w:color w:val="E36C0A"/>
        </w:rPr>
        <w:t xml:space="preserve"> NAME]</w:t>
      </w:r>
      <w:r w:rsidRPr="00513BDD">
        <w:rPr>
          <w:b/>
          <w:bCs/>
        </w:rPr>
        <w:t xml:space="preserve"> IN-LIEU FEE PROGRAM PURSUANT TO 33 CFR PARTS 325 AND 332 AS REVISED EFFECTIVE JUNE 9, 2008 (FEDERAL MITIGATION RULE)</w:t>
      </w:r>
    </w:p>
    <w:p w:rsidR="008F47B1" w:rsidRPr="00513BDD" w:rsidRDefault="008F47B1">
      <w:pPr>
        <w:autoSpaceDE w:val="0"/>
        <w:autoSpaceDN w:val="0"/>
        <w:adjustRightInd w:val="0"/>
        <w:spacing w:after="120" w:line="240" w:lineRule="exact"/>
        <w:jc w:val="both"/>
        <w:rPr>
          <w:b/>
          <w:bCs/>
        </w:rPr>
      </w:pPr>
    </w:p>
    <w:p w:rsidR="008F47B1" w:rsidRDefault="008F47B1">
      <w:pPr>
        <w:autoSpaceDE w:val="0"/>
        <w:autoSpaceDN w:val="0"/>
        <w:adjustRightInd w:val="0"/>
        <w:spacing w:after="240" w:line="280" w:lineRule="exact"/>
        <w:jc w:val="both"/>
      </w:pPr>
      <w:r w:rsidRPr="00513BDD">
        <w:t>In consideration of the mutual promises and covenants contained herein</w:t>
      </w:r>
      <w:r w:rsidRPr="00EF6124">
        <w:rPr>
          <w:i/>
          <w:color w:val="E36C0A"/>
        </w:rPr>
        <w:t xml:space="preserve"> </w:t>
      </w:r>
      <w:r w:rsidR="00311FE7"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311FE7" w:rsidRPr="002315ED">
        <w:rPr>
          <w:bCs/>
          <w:u w:val="single"/>
        </w:rPr>
      </w:r>
      <w:r w:rsidR="00311FE7"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311FE7" w:rsidRPr="002315ED">
        <w:rPr>
          <w:bCs/>
          <w:u w:val="single"/>
        </w:rPr>
        <w:fldChar w:fldCharType="end"/>
      </w:r>
      <w:r w:rsidR="002315ED" w:rsidRPr="002315ED">
        <w:rPr>
          <w:b/>
          <w:bCs/>
        </w:rPr>
        <w:t xml:space="preserve"> </w:t>
      </w:r>
      <w:r w:rsidR="00312F12" w:rsidRPr="00237EC9">
        <w:rPr>
          <w:b/>
          <w:i/>
          <w:color w:val="E36C0A"/>
        </w:rPr>
        <w:t>[</w:t>
      </w:r>
      <w:r w:rsidR="00A91221" w:rsidRPr="00237EC9">
        <w:rPr>
          <w:b/>
          <w:i/>
          <w:color w:val="E36C0A"/>
        </w:rPr>
        <w:t xml:space="preserve">insert </w:t>
      </w:r>
      <w:r w:rsidR="00D51391" w:rsidRPr="00237EC9">
        <w:rPr>
          <w:b/>
          <w:i/>
          <w:color w:val="E36C0A"/>
        </w:rPr>
        <w:t>S</w:t>
      </w:r>
      <w:r w:rsidR="00A91221" w:rsidRPr="00237EC9">
        <w:rPr>
          <w:b/>
          <w:i/>
          <w:color w:val="E36C0A"/>
        </w:rPr>
        <w:t xml:space="preserve">ponsor </w:t>
      </w:r>
      <w:r w:rsidR="00EF6124" w:rsidRPr="00237EC9">
        <w:rPr>
          <w:b/>
          <w:i/>
          <w:color w:val="E36C0A"/>
        </w:rPr>
        <w:t xml:space="preserve">name </w:t>
      </w:r>
      <w:r w:rsidR="00A91221" w:rsidRPr="00237EC9">
        <w:rPr>
          <w:b/>
          <w:i/>
          <w:color w:val="E36C0A"/>
        </w:rPr>
        <w:t>and affiliation (e.g.</w:t>
      </w:r>
      <w:r w:rsidR="00BC3D81">
        <w:rPr>
          <w:b/>
          <w:i/>
          <w:color w:val="E36C0A"/>
        </w:rPr>
        <w:t>,</w:t>
      </w:r>
      <w:r w:rsidR="00A91221" w:rsidRPr="00237EC9">
        <w:rPr>
          <w:b/>
          <w:i/>
          <w:color w:val="E36C0A"/>
        </w:rPr>
        <w:t xml:space="preserve"> </w:t>
      </w:r>
      <w:r w:rsidRPr="00237EC9">
        <w:rPr>
          <w:b/>
          <w:i/>
          <w:color w:val="E36C0A"/>
        </w:rPr>
        <w:t>King County</w:t>
      </w:r>
      <w:r w:rsidR="009F1AE7">
        <w:rPr>
          <w:b/>
          <w:i/>
          <w:color w:val="E36C0A"/>
        </w:rPr>
        <w:t>,</w:t>
      </w:r>
      <w:r w:rsidRPr="00237EC9">
        <w:rPr>
          <w:b/>
          <w:i/>
          <w:color w:val="E36C0A"/>
        </w:rPr>
        <w:t xml:space="preserve"> a political subdivision of the </w:t>
      </w:r>
      <w:r w:rsidR="009F1AE7">
        <w:rPr>
          <w:b/>
          <w:i/>
          <w:color w:val="E36C0A"/>
        </w:rPr>
        <w:t>S</w:t>
      </w:r>
      <w:r w:rsidRPr="00237EC9">
        <w:rPr>
          <w:b/>
          <w:i/>
          <w:color w:val="E36C0A"/>
        </w:rPr>
        <w:t>tate of Washington</w:t>
      </w:r>
      <w:r w:rsidR="00312F12" w:rsidRPr="00237EC9">
        <w:rPr>
          <w:b/>
          <w:i/>
          <w:color w:val="E36C0A"/>
        </w:rPr>
        <w:t>)</w:t>
      </w:r>
      <w:r w:rsidR="00EF6124" w:rsidRPr="00237EC9">
        <w:rPr>
          <w:b/>
          <w:i/>
          <w:color w:val="E36C0A"/>
        </w:rPr>
        <w:t>]</w:t>
      </w:r>
      <w:r w:rsidRPr="00513BDD">
        <w:t xml:space="preserve"> (</w:t>
      </w:r>
      <w:r w:rsidR="00C44281">
        <w:t xml:space="preserve">hereinafter, </w:t>
      </w:r>
      <w:r w:rsidRPr="00513BDD">
        <w:t xml:space="preserve">the "Sponsor"), </w:t>
      </w:r>
      <w:r>
        <w:t>the U.S. Army Corps of Engineers (</w:t>
      </w:r>
      <w:r w:rsidR="00C44281">
        <w:t xml:space="preserve">hereinafter, the </w:t>
      </w:r>
      <w:r>
        <w:t xml:space="preserve">“Corps”), </w:t>
      </w:r>
      <w:r w:rsidR="007A78D3">
        <w:t xml:space="preserve">and </w:t>
      </w:r>
      <w:r>
        <w:t xml:space="preserve">the </w:t>
      </w:r>
      <w:r w:rsidRPr="00437F0A">
        <w:t>Washington State D</w:t>
      </w:r>
      <w:r>
        <w:t>epartment of Ecology (</w:t>
      </w:r>
      <w:r w:rsidR="00C44281">
        <w:t xml:space="preserve">hereinafter, </w:t>
      </w:r>
      <w:r>
        <w:t xml:space="preserve">“Ecology”) </w:t>
      </w:r>
      <w:r w:rsidR="00EF6124" w:rsidRPr="00256958">
        <w:rPr>
          <w:b/>
          <w:i/>
          <w:color w:val="E36C0A"/>
        </w:rPr>
        <w:t>[insert local government name here</w:t>
      </w:r>
      <w:r w:rsidR="00EF6124">
        <w:rPr>
          <w:b/>
          <w:i/>
          <w:color w:val="E36C0A"/>
        </w:rPr>
        <w:t>,</w:t>
      </w:r>
      <w:r w:rsidR="00EF6124" w:rsidRPr="00256958">
        <w:rPr>
          <w:b/>
          <w:i/>
          <w:color w:val="E36C0A"/>
        </w:rPr>
        <w:t xml:space="preserve"> if they want to be a </w:t>
      </w:r>
      <w:r w:rsidR="00EF6124">
        <w:rPr>
          <w:b/>
          <w:i/>
          <w:color w:val="E36C0A"/>
        </w:rPr>
        <w:t>P</w:t>
      </w:r>
      <w:r w:rsidR="00EF6124" w:rsidRPr="00256958">
        <w:rPr>
          <w:b/>
          <w:i/>
          <w:color w:val="E36C0A"/>
        </w:rPr>
        <w:t>arty to the agreement]</w:t>
      </w:r>
      <w:r w:rsidR="00EF6124">
        <w:t xml:space="preserve"> </w:t>
      </w:r>
      <w:r w:rsidR="007A78D3">
        <w:t xml:space="preserve">(hereinafter, collectively, </w:t>
      </w:r>
      <w:r>
        <w:t xml:space="preserve">as </w:t>
      </w:r>
      <w:r w:rsidR="007A78D3">
        <w:t>“</w:t>
      </w:r>
      <w:r>
        <w:t>Parties</w:t>
      </w:r>
      <w:r w:rsidR="007A78D3">
        <w:t>”)</w:t>
      </w:r>
      <w:r>
        <w:t xml:space="preserve"> hereby agree as follows</w:t>
      </w:r>
      <w:r w:rsidR="00FA6464" w:rsidRPr="00FA6464">
        <w:t xml:space="preserve"> </w:t>
      </w:r>
      <w:r w:rsidR="00FA6464">
        <w:t>to this In-Lieu Fee Instrument (hereinafter, the "Instrument")</w:t>
      </w:r>
      <w:r>
        <w:t>:</w:t>
      </w:r>
    </w:p>
    <w:p w:rsidR="00EF6124" w:rsidRPr="00256958" w:rsidRDefault="00EF6124" w:rsidP="00EF6124">
      <w:pPr>
        <w:autoSpaceDE w:val="0"/>
        <w:autoSpaceDN w:val="0"/>
        <w:adjustRightInd w:val="0"/>
        <w:jc w:val="both"/>
        <w:rPr>
          <w:b/>
          <w:i/>
          <w:color w:val="E36C0A"/>
        </w:rPr>
      </w:pPr>
      <w:r w:rsidRPr="00256958">
        <w:rPr>
          <w:b/>
          <w:i/>
          <w:color w:val="E36C0A"/>
        </w:rPr>
        <w:t xml:space="preserve">[Only actual </w:t>
      </w:r>
      <w:r>
        <w:rPr>
          <w:b/>
          <w:i/>
          <w:color w:val="E36C0A"/>
        </w:rPr>
        <w:t>P</w:t>
      </w:r>
      <w:r w:rsidRPr="00256958">
        <w:rPr>
          <w:b/>
          <w:i/>
          <w:color w:val="E36C0A"/>
        </w:rPr>
        <w:t xml:space="preserve">arties to the agreement should be listed above.  An entity may sign the Instrument without being a </w:t>
      </w:r>
      <w:r>
        <w:rPr>
          <w:b/>
          <w:i/>
          <w:color w:val="E36C0A"/>
        </w:rPr>
        <w:t>P</w:t>
      </w:r>
      <w:r w:rsidRPr="00256958">
        <w:rPr>
          <w:b/>
          <w:i/>
          <w:color w:val="E36C0A"/>
        </w:rPr>
        <w:t xml:space="preserve">arty to the agreement.  See </w:t>
      </w:r>
      <w:r w:rsidR="000928CB" w:rsidRPr="000928CB">
        <w:rPr>
          <w:b/>
          <w:i/>
          <w:color w:val="E36C0A"/>
        </w:rPr>
        <w:t xml:space="preserve">Article I.D., </w:t>
      </w:r>
      <w:r w:rsidR="000928CB">
        <w:rPr>
          <w:b/>
          <w:i/>
          <w:color w:val="E36C0A"/>
        </w:rPr>
        <w:t>t</w:t>
      </w:r>
      <w:r w:rsidR="000928CB" w:rsidRPr="000928CB">
        <w:rPr>
          <w:b/>
          <w:i/>
          <w:color w:val="E36C0A"/>
        </w:rPr>
        <w:t>he Role of the IRT,</w:t>
      </w:r>
      <w:r w:rsidRPr="00256958">
        <w:rPr>
          <w:b/>
          <w:i/>
          <w:color w:val="E36C0A"/>
        </w:rPr>
        <w:t xml:space="preserve"> and signature page for further explanation.]</w:t>
      </w:r>
    </w:p>
    <w:p w:rsidR="008F47B1" w:rsidRDefault="008F47B1">
      <w:pPr>
        <w:autoSpaceDE w:val="0"/>
        <w:autoSpaceDN w:val="0"/>
        <w:adjustRightInd w:val="0"/>
        <w:spacing w:line="280" w:lineRule="exact"/>
        <w:jc w:val="both"/>
      </w:pPr>
    </w:p>
    <w:p w:rsidR="006763C5" w:rsidRDefault="008F47B1" w:rsidP="006763C5">
      <w:pPr>
        <w:pStyle w:val="ListParagraph"/>
        <w:numPr>
          <w:ilvl w:val="0"/>
          <w:numId w:val="35"/>
        </w:numPr>
        <w:autoSpaceDE w:val="0"/>
        <w:autoSpaceDN w:val="0"/>
        <w:adjustRightInd w:val="0"/>
        <w:spacing w:after="120" w:line="240" w:lineRule="exact"/>
        <w:outlineLvl w:val="0"/>
        <w:rPr>
          <w:b/>
          <w:bCs/>
        </w:rPr>
      </w:pPr>
      <w:r w:rsidRPr="00437F0A">
        <w:rPr>
          <w:b/>
          <w:bCs/>
          <w:sz w:val="24"/>
          <w:szCs w:val="24"/>
        </w:rPr>
        <w:t>INTRODUCTION</w:t>
      </w:r>
    </w:p>
    <w:p w:rsidR="006763C5" w:rsidRDefault="002315ED" w:rsidP="006763C5">
      <w:pPr>
        <w:pStyle w:val="ListParagraph"/>
        <w:numPr>
          <w:ilvl w:val="0"/>
          <w:numId w:val="14"/>
        </w:numPr>
        <w:tabs>
          <w:tab w:val="left" w:pos="1080"/>
        </w:tabs>
        <w:autoSpaceDE w:val="0"/>
        <w:autoSpaceDN w:val="0"/>
        <w:adjustRightInd w:val="0"/>
        <w:spacing w:after="120" w:line="280" w:lineRule="exact"/>
        <w:ind w:left="0" w:firstLine="720"/>
        <w:jc w:val="both"/>
        <w:rPr>
          <w:sz w:val="24"/>
          <w:szCs w:val="24"/>
        </w:rPr>
      </w:pPr>
      <w:r w:rsidRPr="002315ED">
        <w:rPr>
          <w:b/>
          <w:sz w:val="24"/>
          <w:szCs w:val="24"/>
          <w:u w:val="single"/>
        </w:rPr>
        <w:t>Purpose</w:t>
      </w:r>
      <w:r w:rsidR="008F47B1" w:rsidRPr="008329CB">
        <w:rPr>
          <w:sz w:val="24"/>
          <w:szCs w:val="24"/>
        </w:rPr>
        <w:t>:</w:t>
      </w:r>
      <w:r w:rsidR="008F47B1">
        <w:rPr>
          <w:sz w:val="24"/>
          <w:szCs w:val="24"/>
        </w:rPr>
        <w:t xml:space="preserve">  The purpose of this In-Lieu Fee Instrument is to set forth the agreed upon terms specifying responsibilities for the establishment, use, operation, and management of the </w:t>
      </w:r>
      <w:r w:rsidR="00311FE7" w:rsidRPr="002315ED">
        <w:rPr>
          <w:bCs/>
          <w:u w:val="single"/>
        </w:rPr>
        <w:fldChar w:fldCharType="begin">
          <w:ffData>
            <w:name w:val="Text4"/>
            <w:enabled/>
            <w:calcOnExit w:val="0"/>
            <w:textInput/>
          </w:ffData>
        </w:fldChar>
      </w:r>
      <w:r w:rsidR="00722F3F" w:rsidRPr="002315ED">
        <w:rPr>
          <w:bCs/>
          <w:u w:val="single"/>
        </w:rPr>
        <w:instrText xml:space="preserve"> FORMTEXT </w:instrText>
      </w:r>
      <w:r w:rsidR="00311FE7" w:rsidRPr="002315ED">
        <w:rPr>
          <w:bCs/>
          <w:u w:val="single"/>
        </w:rPr>
      </w:r>
      <w:r w:rsidR="00311FE7" w:rsidRPr="002315ED">
        <w:rPr>
          <w:bCs/>
          <w:u w:val="single"/>
        </w:rPr>
        <w:fldChar w:fldCharType="separate"/>
      </w:r>
      <w:r w:rsidR="00722F3F" w:rsidRPr="002315ED">
        <w:rPr>
          <w:bCs/>
          <w:noProof/>
          <w:u w:val="single"/>
        </w:rPr>
        <w:t> </w:t>
      </w:r>
      <w:r w:rsidR="00722F3F" w:rsidRPr="002315ED">
        <w:rPr>
          <w:bCs/>
          <w:noProof/>
          <w:u w:val="single"/>
        </w:rPr>
        <w:t> </w:t>
      </w:r>
      <w:r w:rsidR="00722F3F" w:rsidRPr="002315ED">
        <w:rPr>
          <w:bCs/>
          <w:noProof/>
          <w:u w:val="single"/>
        </w:rPr>
        <w:t> </w:t>
      </w:r>
      <w:r w:rsidR="00722F3F" w:rsidRPr="002315ED">
        <w:rPr>
          <w:bCs/>
          <w:noProof/>
          <w:u w:val="single"/>
        </w:rPr>
        <w:t> </w:t>
      </w:r>
      <w:r w:rsidR="00722F3F" w:rsidRPr="002315ED">
        <w:rPr>
          <w:bCs/>
          <w:noProof/>
          <w:u w:val="single"/>
        </w:rPr>
        <w:t> </w:t>
      </w:r>
      <w:r w:rsidR="00311FE7" w:rsidRPr="002315ED">
        <w:rPr>
          <w:bCs/>
          <w:u w:val="single"/>
        </w:rPr>
        <w:fldChar w:fldCharType="end"/>
      </w:r>
      <w:r w:rsidR="0018779F" w:rsidRPr="007F7FFB">
        <w:rPr>
          <w:b/>
          <w:i/>
          <w:color w:val="E36C0A"/>
          <w:sz w:val="24"/>
          <w:szCs w:val="24"/>
        </w:rPr>
        <w:t xml:space="preserve"> </w:t>
      </w:r>
      <w:r w:rsidR="00F77CE1" w:rsidRPr="007F7FFB">
        <w:rPr>
          <w:b/>
          <w:i/>
          <w:color w:val="E36C0A"/>
          <w:sz w:val="24"/>
          <w:szCs w:val="24"/>
        </w:rPr>
        <w:t>[insert Sponsor name]</w:t>
      </w:r>
      <w:r w:rsidR="00F77CE1">
        <w:rPr>
          <w:i/>
          <w:color w:val="E36C0A"/>
          <w:sz w:val="24"/>
          <w:szCs w:val="24"/>
        </w:rPr>
        <w:t xml:space="preserve"> </w:t>
      </w:r>
      <w:r w:rsidR="008F47B1">
        <w:rPr>
          <w:sz w:val="24"/>
          <w:szCs w:val="24"/>
        </w:rPr>
        <w:t xml:space="preserve">In-Lieu Fee Program </w:t>
      </w:r>
      <w:r w:rsidR="0066080B">
        <w:rPr>
          <w:sz w:val="24"/>
          <w:szCs w:val="24"/>
        </w:rPr>
        <w:t>(</w:t>
      </w:r>
      <w:r w:rsidR="00DA39E7" w:rsidRPr="0066080B">
        <w:rPr>
          <w:sz w:val="24"/>
          <w:szCs w:val="24"/>
        </w:rPr>
        <w:t xml:space="preserve">hereinafter, the </w:t>
      </w:r>
      <w:r w:rsidR="00C44281">
        <w:rPr>
          <w:sz w:val="24"/>
          <w:szCs w:val="24"/>
        </w:rPr>
        <w:t>“</w:t>
      </w:r>
      <w:r w:rsidR="00DA39E7" w:rsidRPr="0066080B">
        <w:rPr>
          <w:sz w:val="24"/>
          <w:szCs w:val="24"/>
        </w:rPr>
        <w:t>ILF Program</w:t>
      </w:r>
      <w:r w:rsidR="00C44281">
        <w:rPr>
          <w:sz w:val="24"/>
          <w:szCs w:val="24"/>
        </w:rPr>
        <w:t>”</w:t>
      </w:r>
      <w:r w:rsidR="0066080B">
        <w:rPr>
          <w:sz w:val="24"/>
          <w:szCs w:val="24"/>
        </w:rPr>
        <w:t>)</w:t>
      </w:r>
      <w:r w:rsidR="0066080B" w:rsidRPr="007F7FFB">
        <w:rPr>
          <w:b/>
          <w:sz w:val="24"/>
          <w:szCs w:val="24"/>
        </w:rPr>
        <w:t>.</w:t>
      </w:r>
      <w:r w:rsidR="0066080B">
        <w:rPr>
          <w:sz w:val="24"/>
          <w:szCs w:val="24"/>
        </w:rPr>
        <w:t xml:space="preserve">  </w:t>
      </w:r>
      <w:r w:rsidR="00C05725" w:rsidRPr="007F7FFB">
        <w:rPr>
          <w:b/>
          <w:i/>
          <w:color w:val="E36C0A"/>
          <w:sz w:val="24"/>
          <w:szCs w:val="24"/>
        </w:rPr>
        <w:t>[</w:t>
      </w:r>
      <w:r w:rsidR="0066080B">
        <w:rPr>
          <w:b/>
          <w:i/>
          <w:color w:val="E36C0A"/>
          <w:sz w:val="24"/>
          <w:szCs w:val="24"/>
        </w:rPr>
        <w:t>I</w:t>
      </w:r>
      <w:r w:rsidR="00C05725" w:rsidRPr="007F7FFB">
        <w:rPr>
          <w:b/>
          <w:i/>
          <w:color w:val="E36C0A"/>
          <w:sz w:val="24"/>
          <w:szCs w:val="24"/>
        </w:rPr>
        <w:t>f the Sponsor is a specific department within an agency or organization</w:t>
      </w:r>
      <w:r w:rsidR="0066080B">
        <w:rPr>
          <w:b/>
          <w:i/>
          <w:color w:val="E36C0A"/>
          <w:sz w:val="24"/>
          <w:szCs w:val="24"/>
        </w:rPr>
        <w:t>,</w:t>
      </w:r>
      <w:r w:rsidR="00C05725" w:rsidRPr="007F7FFB">
        <w:rPr>
          <w:b/>
          <w:i/>
          <w:color w:val="E36C0A"/>
          <w:sz w:val="24"/>
          <w:szCs w:val="24"/>
        </w:rPr>
        <w:t xml:space="preserve"> indicate whether there will be a</w:t>
      </w:r>
      <w:r w:rsidR="007F7FFB">
        <w:rPr>
          <w:b/>
          <w:i/>
          <w:color w:val="E36C0A"/>
          <w:sz w:val="24"/>
          <w:szCs w:val="24"/>
        </w:rPr>
        <w:t>n</w:t>
      </w:r>
      <w:r w:rsidR="00C05725" w:rsidRPr="007F7FFB">
        <w:rPr>
          <w:b/>
          <w:i/>
          <w:color w:val="E36C0A"/>
          <w:sz w:val="24"/>
          <w:szCs w:val="24"/>
        </w:rPr>
        <w:t xml:space="preserve"> ILF Program Administrator different from the Sponsor]</w:t>
      </w:r>
      <w:r w:rsidR="008F47B1" w:rsidRPr="007F7FFB">
        <w:rPr>
          <w:b/>
          <w:sz w:val="24"/>
          <w:szCs w:val="24"/>
        </w:rPr>
        <w:t>.</w:t>
      </w:r>
      <w:r w:rsidR="008F47B1">
        <w:rPr>
          <w:sz w:val="24"/>
          <w:szCs w:val="24"/>
        </w:rPr>
        <w:t xml:space="preserve"> </w:t>
      </w:r>
      <w:r w:rsidR="007A78D3">
        <w:rPr>
          <w:sz w:val="24"/>
          <w:szCs w:val="24"/>
        </w:rPr>
        <w:t xml:space="preserve"> </w:t>
      </w:r>
      <w:r w:rsidR="00966694">
        <w:rPr>
          <w:sz w:val="24"/>
          <w:szCs w:val="24"/>
        </w:rPr>
        <w:t xml:space="preserve">The </w:t>
      </w:r>
      <w:r w:rsidR="008F47B1">
        <w:rPr>
          <w:sz w:val="24"/>
          <w:szCs w:val="24"/>
        </w:rPr>
        <w:t>Instrument consists of two documents:  th</w:t>
      </w:r>
      <w:r w:rsidR="009F1AE7">
        <w:rPr>
          <w:sz w:val="24"/>
          <w:szCs w:val="24"/>
        </w:rPr>
        <w:t>is</w:t>
      </w:r>
      <w:r w:rsidR="008F47B1">
        <w:rPr>
          <w:sz w:val="24"/>
          <w:szCs w:val="24"/>
        </w:rPr>
        <w:t xml:space="preserve"> document </w:t>
      </w:r>
      <w:r w:rsidR="00FA6464">
        <w:rPr>
          <w:sz w:val="24"/>
          <w:szCs w:val="24"/>
        </w:rPr>
        <w:t xml:space="preserve">which </w:t>
      </w:r>
      <w:r w:rsidR="008F47B1">
        <w:rPr>
          <w:sz w:val="24"/>
          <w:szCs w:val="24"/>
        </w:rPr>
        <w:t>set</w:t>
      </w:r>
      <w:r w:rsidR="00FA6464">
        <w:rPr>
          <w:sz w:val="24"/>
          <w:szCs w:val="24"/>
        </w:rPr>
        <w:t>s</w:t>
      </w:r>
      <w:r w:rsidR="008F47B1">
        <w:rPr>
          <w:sz w:val="24"/>
          <w:szCs w:val="24"/>
        </w:rPr>
        <w:t xml:space="preserve"> forth the general terms of agreement and establish</w:t>
      </w:r>
      <w:r w:rsidR="00FA6464">
        <w:rPr>
          <w:sz w:val="24"/>
          <w:szCs w:val="24"/>
        </w:rPr>
        <w:t>es</w:t>
      </w:r>
      <w:r w:rsidR="008F47B1">
        <w:rPr>
          <w:sz w:val="24"/>
          <w:szCs w:val="24"/>
        </w:rPr>
        <w:t xml:space="preserve"> the central obligations assumed and consideration provided by each </w:t>
      </w:r>
      <w:r w:rsidR="005E60A1">
        <w:rPr>
          <w:sz w:val="24"/>
          <w:szCs w:val="24"/>
        </w:rPr>
        <w:t>P</w:t>
      </w:r>
      <w:r w:rsidR="008F47B1">
        <w:rPr>
          <w:sz w:val="24"/>
          <w:szCs w:val="24"/>
        </w:rPr>
        <w:t>arty (</w:t>
      </w:r>
      <w:r w:rsidR="00FA6464">
        <w:rPr>
          <w:sz w:val="24"/>
          <w:szCs w:val="24"/>
        </w:rPr>
        <w:t xml:space="preserve">hereinafter the </w:t>
      </w:r>
      <w:r w:rsidR="008F47B1">
        <w:rPr>
          <w:sz w:val="24"/>
          <w:szCs w:val="24"/>
        </w:rPr>
        <w:t>"Basic Agreement"), and the Appendices and Exhibits (</w:t>
      </w:r>
      <w:r w:rsidR="00D83C33">
        <w:rPr>
          <w:sz w:val="24"/>
          <w:szCs w:val="24"/>
        </w:rPr>
        <w:t xml:space="preserve">hereinafter the </w:t>
      </w:r>
      <w:r w:rsidR="008F47B1">
        <w:rPr>
          <w:sz w:val="24"/>
          <w:szCs w:val="24"/>
        </w:rPr>
        <w:t xml:space="preserve">"Appendices") that establish detailed provisions for operation of the </w:t>
      </w:r>
      <w:r w:rsidR="005E60A1">
        <w:rPr>
          <w:sz w:val="24"/>
          <w:szCs w:val="24"/>
        </w:rPr>
        <w:t>ILF</w:t>
      </w:r>
      <w:r w:rsidR="008F47B1">
        <w:rPr>
          <w:sz w:val="24"/>
          <w:szCs w:val="24"/>
        </w:rPr>
        <w:t xml:space="preserve"> Program, including the standards and procedural requirements applicable to the </w:t>
      </w:r>
      <w:r w:rsidR="007F7FFB">
        <w:rPr>
          <w:sz w:val="24"/>
          <w:szCs w:val="24"/>
        </w:rPr>
        <w:t>In-lieu Fee</w:t>
      </w:r>
      <w:r w:rsidR="008F47B1">
        <w:rPr>
          <w:sz w:val="24"/>
          <w:szCs w:val="24"/>
        </w:rPr>
        <w:t xml:space="preserve"> Program pursuant to 33 CFR </w:t>
      </w:r>
      <w:r w:rsidR="00FA6464">
        <w:rPr>
          <w:sz w:val="24"/>
          <w:szCs w:val="24"/>
        </w:rPr>
        <w:t>Part</w:t>
      </w:r>
      <w:r w:rsidR="00372A26">
        <w:rPr>
          <w:sz w:val="24"/>
          <w:szCs w:val="24"/>
        </w:rPr>
        <w:t>s</w:t>
      </w:r>
      <w:r w:rsidR="00FA6464">
        <w:rPr>
          <w:sz w:val="24"/>
          <w:szCs w:val="24"/>
        </w:rPr>
        <w:t xml:space="preserve"> </w:t>
      </w:r>
      <w:r w:rsidR="003E6A59">
        <w:rPr>
          <w:sz w:val="24"/>
          <w:szCs w:val="24"/>
        </w:rPr>
        <w:t xml:space="preserve">325 and </w:t>
      </w:r>
      <w:r w:rsidR="008F47B1">
        <w:rPr>
          <w:sz w:val="24"/>
          <w:szCs w:val="24"/>
        </w:rPr>
        <w:t>332</w:t>
      </w:r>
      <w:r w:rsidR="00B809C0">
        <w:rPr>
          <w:sz w:val="24"/>
          <w:szCs w:val="24"/>
        </w:rPr>
        <w:t>; 40 CFR Part 230</w:t>
      </w:r>
      <w:r w:rsidR="008F47B1">
        <w:rPr>
          <w:sz w:val="24"/>
          <w:szCs w:val="24"/>
        </w:rPr>
        <w:t xml:space="preserve">. </w:t>
      </w:r>
      <w:r w:rsidR="007A78D3">
        <w:rPr>
          <w:sz w:val="24"/>
          <w:szCs w:val="24"/>
        </w:rPr>
        <w:t xml:space="preserve"> </w:t>
      </w:r>
      <w:r w:rsidR="008F47B1">
        <w:rPr>
          <w:sz w:val="24"/>
          <w:szCs w:val="24"/>
        </w:rPr>
        <w:t>The terms and provisions of the Appendices are hereby incorporated into this Instrument and made a part hereof.</w:t>
      </w:r>
    </w:p>
    <w:p w:rsidR="008F47B1" w:rsidRPr="00513BDD" w:rsidRDefault="008F47B1" w:rsidP="003456C9">
      <w:pPr>
        <w:autoSpaceDE w:val="0"/>
        <w:autoSpaceDN w:val="0"/>
        <w:adjustRightInd w:val="0"/>
        <w:spacing w:before="240" w:after="120" w:line="280" w:lineRule="exact"/>
        <w:ind w:firstLine="720"/>
        <w:jc w:val="both"/>
      </w:pPr>
      <w:r>
        <w:t xml:space="preserve">The </w:t>
      </w:r>
      <w:r w:rsidR="002A0F12">
        <w:t xml:space="preserve">ILF </w:t>
      </w:r>
      <w:r>
        <w:t xml:space="preserve">Program will provide compensatory mitigation for unavoidable adverse impacts to waters of the United States and waters of the State, </w:t>
      </w:r>
      <w:r w:rsidR="002D043E" w:rsidRPr="002D043E">
        <w:rPr>
          <w:b/>
          <w:i/>
          <w:color w:val="E36C0A"/>
        </w:rPr>
        <w:t>[insert Tribal waters i</w:t>
      </w:r>
      <w:r w:rsidR="005D3DB2">
        <w:rPr>
          <w:b/>
          <w:i/>
          <w:color w:val="E36C0A"/>
        </w:rPr>
        <w:t>f</w:t>
      </w:r>
      <w:r w:rsidR="002D043E" w:rsidRPr="002D043E">
        <w:rPr>
          <w:b/>
          <w:i/>
          <w:color w:val="E36C0A"/>
        </w:rPr>
        <w:t xml:space="preserve"> applicable] </w:t>
      </w:r>
      <w:r>
        <w:t xml:space="preserve">including wetlands, aquatic areas and aquatic resources </w:t>
      </w:r>
      <w:r w:rsidR="002D043E" w:rsidRPr="002D043E">
        <w:rPr>
          <w:b/>
          <w:i/>
          <w:color w:val="E36C0A"/>
        </w:rPr>
        <w:t xml:space="preserve">[insert </w:t>
      </w:r>
      <w:r w:rsidR="00D6673A">
        <w:rPr>
          <w:b/>
          <w:i/>
          <w:color w:val="E36C0A"/>
        </w:rPr>
        <w:t xml:space="preserve">and their </w:t>
      </w:r>
      <w:r w:rsidR="002D043E" w:rsidRPr="002D043E">
        <w:rPr>
          <w:b/>
          <w:i/>
          <w:color w:val="E36C0A"/>
        </w:rPr>
        <w:t xml:space="preserve">buffers if </w:t>
      </w:r>
      <w:r w:rsidR="00D6673A">
        <w:rPr>
          <w:b/>
          <w:i/>
          <w:color w:val="E36C0A"/>
        </w:rPr>
        <w:t>applicable</w:t>
      </w:r>
      <w:r w:rsidR="002D043E" w:rsidRPr="002D043E">
        <w:rPr>
          <w:b/>
          <w:i/>
          <w:color w:val="E36C0A"/>
        </w:rPr>
        <w:t xml:space="preserve">] </w:t>
      </w:r>
      <w:r>
        <w:t xml:space="preserve">as defined by Appendix B that result from activities authorized by Federal, State, </w:t>
      </w:r>
      <w:r w:rsidR="002D043E" w:rsidRPr="002D043E">
        <w:rPr>
          <w:b/>
          <w:i/>
          <w:color w:val="E36C0A"/>
        </w:rPr>
        <w:t>[insert Tribal i</w:t>
      </w:r>
      <w:r w:rsidR="005D3DB2">
        <w:rPr>
          <w:b/>
          <w:i/>
          <w:color w:val="E36C0A"/>
        </w:rPr>
        <w:t>f</w:t>
      </w:r>
      <w:r w:rsidR="002D043E" w:rsidRPr="002D043E">
        <w:rPr>
          <w:b/>
          <w:i/>
          <w:color w:val="E36C0A"/>
        </w:rPr>
        <w:t xml:space="preserve"> applicable]</w:t>
      </w:r>
      <w:r w:rsidR="002D043E">
        <w:rPr>
          <w:i/>
          <w:color w:val="E36C0A"/>
        </w:rPr>
        <w:t xml:space="preserve"> </w:t>
      </w:r>
      <w:r>
        <w:t xml:space="preserve">and local authorities. </w:t>
      </w:r>
      <w:r w:rsidR="007A78D3">
        <w:t xml:space="preserve"> </w:t>
      </w:r>
      <w:r>
        <w:t xml:space="preserve">Use of the </w:t>
      </w:r>
      <w:r w:rsidR="00DA39E7">
        <w:t xml:space="preserve">ILF </w:t>
      </w:r>
      <w:r>
        <w:t xml:space="preserve">Program as a means of satisfying mitigation obligations associated with unavoidable impacts must be specifically approved by the permit reviewers from the applicable regulatory agencies for each permitted impact project. </w:t>
      </w:r>
      <w:r w:rsidR="007A78D3">
        <w:t xml:space="preserve"> </w:t>
      </w:r>
      <w:r>
        <w:t>This program may also be used as a remedy to mitigate for unauthorized activities when such use of the program is approved by appropriate regulatory agencies</w:t>
      </w:r>
      <w:r w:rsidRPr="00437F0A">
        <w:t>.</w:t>
      </w:r>
    </w:p>
    <w:p w:rsidR="00381145" w:rsidRDefault="008F47B1" w:rsidP="00381145">
      <w:pPr>
        <w:pStyle w:val="ListParagraph"/>
        <w:numPr>
          <w:ilvl w:val="0"/>
          <w:numId w:val="14"/>
        </w:numPr>
        <w:tabs>
          <w:tab w:val="left" w:pos="1080"/>
        </w:tabs>
        <w:autoSpaceDE w:val="0"/>
        <w:autoSpaceDN w:val="0"/>
        <w:adjustRightInd w:val="0"/>
        <w:spacing w:before="240" w:after="120" w:line="280" w:lineRule="exact"/>
        <w:ind w:left="0" w:firstLine="720"/>
        <w:jc w:val="both"/>
      </w:pPr>
      <w:r w:rsidRPr="00437F0A">
        <w:rPr>
          <w:sz w:val="24"/>
          <w:szCs w:val="24"/>
        </w:rPr>
        <w:t xml:space="preserve"> </w:t>
      </w:r>
      <w:r w:rsidR="002315ED" w:rsidRPr="002315ED">
        <w:rPr>
          <w:b/>
          <w:sz w:val="24"/>
          <w:szCs w:val="24"/>
          <w:u w:val="single"/>
        </w:rPr>
        <w:t>ILF Program Goals</w:t>
      </w:r>
      <w:r w:rsidRPr="008329CB">
        <w:rPr>
          <w:sz w:val="24"/>
          <w:szCs w:val="24"/>
        </w:rPr>
        <w:t>:</w:t>
      </w:r>
      <w:r w:rsidRPr="00437F0A">
        <w:rPr>
          <w:sz w:val="24"/>
          <w:szCs w:val="24"/>
        </w:rPr>
        <w:t xml:space="preserve"> The primary </w:t>
      </w:r>
      <w:r w:rsidR="00471284">
        <w:rPr>
          <w:sz w:val="24"/>
          <w:szCs w:val="24"/>
        </w:rPr>
        <w:t>goal</w:t>
      </w:r>
      <w:r w:rsidRPr="00437F0A">
        <w:rPr>
          <w:sz w:val="24"/>
          <w:szCs w:val="24"/>
        </w:rPr>
        <w:t xml:space="preserve"> of the </w:t>
      </w:r>
      <w:r w:rsidR="00DA39E7">
        <w:rPr>
          <w:sz w:val="24"/>
          <w:szCs w:val="24"/>
        </w:rPr>
        <w:t xml:space="preserve">ILF </w:t>
      </w:r>
      <w:r w:rsidRPr="00437F0A">
        <w:rPr>
          <w:sz w:val="24"/>
          <w:szCs w:val="24"/>
        </w:rPr>
        <w:t xml:space="preserve">Program is to provide a comprehensive natural resource program that addresses ecosystem needs at the local watershed level, and that provides </w:t>
      </w:r>
      <w:r w:rsidR="00471284" w:rsidRPr="00BB20DC">
        <w:rPr>
          <w:sz w:val="24"/>
          <w:szCs w:val="24"/>
        </w:rPr>
        <w:t xml:space="preserve">an additional mechanism for compensatory mitigation for </w:t>
      </w:r>
      <w:r w:rsidR="009E7090" w:rsidRPr="00BB20DC">
        <w:rPr>
          <w:sz w:val="24"/>
          <w:szCs w:val="24"/>
        </w:rPr>
        <w:t xml:space="preserve">unavoidable </w:t>
      </w:r>
      <w:r w:rsidR="00471284" w:rsidRPr="00BB20DC">
        <w:rPr>
          <w:sz w:val="24"/>
          <w:szCs w:val="24"/>
        </w:rPr>
        <w:t xml:space="preserve">impacts to aquatic resources </w:t>
      </w:r>
      <w:r w:rsidR="009E7090" w:rsidRPr="00BB20DC">
        <w:rPr>
          <w:b/>
          <w:i/>
          <w:color w:val="E36C0A"/>
          <w:sz w:val="24"/>
          <w:szCs w:val="24"/>
        </w:rPr>
        <w:t xml:space="preserve">[insert </w:t>
      </w:r>
      <w:r w:rsidR="00D6673A">
        <w:rPr>
          <w:b/>
          <w:i/>
          <w:color w:val="E36C0A"/>
          <w:sz w:val="24"/>
          <w:szCs w:val="24"/>
        </w:rPr>
        <w:t xml:space="preserve">and their </w:t>
      </w:r>
      <w:r w:rsidR="009E7090" w:rsidRPr="00BB20DC">
        <w:rPr>
          <w:b/>
          <w:i/>
          <w:color w:val="E36C0A"/>
          <w:sz w:val="24"/>
          <w:szCs w:val="24"/>
        </w:rPr>
        <w:t xml:space="preserve">buffers if applicable] </w:t>
      </w:r>
      <w:r w:rsidR="00471284" w:rsidRPr="00BB20DC">
        <w:rPr>
          <w:sz w:val="24"/>
          <w:szCs w:val="24"/>
        </w:rPr>
        <w:t xml:space="preserve">authorized by the Clean Water Act (33 U.S.C. § 1251 et seq.) and/or other </w:t>
      </w:r>
      <w:r w:rsidR="00EC4F18">
        <w:rPr>
          <w:sz w:val="24"/>
          <w:szCs w:val="24"/>
        </w:rPr>
        <w:t>F</w:t>
      </w:r>
      <w:r w:rsidR="00471284" w:rsidRPr="00BB20DC">
        <w:rPr>
          <w:sz w:val="24"/>
          <w:szCs w:val="24"/>
        </w:rPr>
        <w:t xml:space="preserve">ederal, </w:t>
      </w:r>
      <w:r w:rsidR="00EC4F18">
        <w:rPr>
          <w:sz w:val="24"/>
          <w:szCs w:val="24"/>
        </w:rPr>
        <w:t>S</w:t>
      </w:r>
      <w:r w:rsidR="00471284" w:rsidRPr="00BB20DC">
        <w:rPr>
          <w:sz w:val="24"/>
          <w:szCs w:val="24"/>
        </w:rPr>
        <w:t xml:space="preserve">tate, </w:t>
      </w:r>
      <w:r w:rsidR="002315ED" w:rsidRPr="002315ED">
        <w:rPr>
          <w:b/>
          <w:i/>
          <w:color w:val="E36C0A" w:themeColor="accent6" w:themeShade="BF"/>
          <w:sz w:val="24"/>
          <w:szCs w:val="24"/>
        </w:rPr>
        <w:t xml:space="preserve">[insert </w:t>
      </w:r>
      <w:r w:rsidR="00CC62BB">
        <w:rPr>
          <w:b/>
          <w:i/>
          <w:color w:val="E36C0A" w:themeColor="accent6" w:themeShade="BF"/>
          <w:sz w:val="24"/>
          <w:szCs w:val="24"/>
        </w:rPr>
        <w:t>T</w:t>
      </w:r>
      <w:r w:rsidR="002315ED" w:rsidRPr="002315ED">
        <w:rPr>
          <w:b/>
          <w:i/>
          <w:color w:val="E36C0A" w:themeColor="accent6" w:themeShade="BF"/>
          <w:sz w:val="24"/>
          <w:szCs w:val="24"/>
        </w:rPr>
        <w:t>ribal if applicable]</w:t>
      </w:r>
      <w:r w:rsidR="002315ED">
        <w:rPr>
          <w:i/>
          <w:sz w:val="24"/>
          <w:szCs w:val="24"/>
        </w:rPr>
        <w:t xml:space="preserve"> </w:t>
      </w:r>
      <w:r w:rsidR="002315ED">
        <w:rPr>
          <w:sz w:val="24"/>
          <w:szCs w:val="24"/>
        </w:rPr>
        <w:t xml:space="preserve">or local regulations while maximizing the benefit to the </w:t>
      </w:r>
      <w:r w:rsidR="002315ED" w:rsidRPr="002315ED">
        <w:rPr>
          <w:b/>
          <w:i/>
          <w:color w:val="E36C0A" w:themeColor="accent6" w:themeShade="BF"/>
          <w:sz w:val="24"/>
          <w:szCs w:val="24"/>
        </w:rPr>
        <w:t xml:space="preserve">[insert watershed where ILF </w:t>
      </w:r>
      <w:r w:rsidR="00CC62BB">
        <w:rPr>
          <w:b/>
          <w:i/>
          <w:color w:val="E36C0A" w:themeColor="accent6" w:themeShade="BF"/>
          <w:sz w:val="24"/>
          <w:szCs w:val="24"/>
        </w:rPr>
        <w:t xml:space="preserve">Program </w:t>
      </w:r>
      <w:r w:rsidR="002315ED" w:rsidRPr="002315ED">
        <w:rPr>
          <w:b/>
          <w:i/>
          <w:color w:val="E36C0A" w:themeColor="accent6" w:themeShade="BF"/>
          <w:sz w:val="24"/>
          <w:szCs w:val="24"/>
        </w:rPr>
        <w:t>will operate]</w:t>
      </w:r>
      <w:r w:rsidRPr="00437F0A">
        <w:rPr>
          <w:sz w:val="24"/>
          <w:szCs w:val="24"/>
        </w:rPr>
        <w:t>.</w:t>
      </w:r>
      <w:r w:rsidR="007A78D3">
        <w:rPr>
          <w:sz w:val="24"/>
          <w:szCs w:val="24"/>
        </w:rPr>
        <w:t xml:space="preserve">  </w:t>
      </w:r>
      <w:r w:rsidRPr="00437F0A">
        <w:rPr>
          <w:sz w:val="24"/>
          <w:szCs w:val="24"/>
        </w:rPr>
        <w:t xml:space="preserve">The </w:t>
      </w:r>
      <w:r w:rsidR="005C5692">
        <w:rPr>
          <w:sz w:val="24"/>
          <w:szCs w:val="24"/>
        </w:rPr>
        <w:t>ILF P</w:t>
      </w:r>
      <w:r w:rsidRPr="00437F0A">
        <w:rPr>
          <w:sz w:val="24"/>
          <w:szCs w:val="24"/>
        </w:rPr>
        <w:t xml:space="preserve">rogram is intended to uphold the goal of no net loss through the preservation, enhancement, establishment, and restoration of ecological functions within target watersheds through the establishment and management of </w:t>
      </w:r>
      <w:r w:rsidR="00C4287F">
        <w:rPr>
          <w:sz w:val="24"/>
          <w:szCs w:val="24"/>
        </w:rPr>
        <w:t>M</w:t>
      </w:r>
      <w:r w:rsidRPr="00437F0A">
        <w:rPr>
          <w:sz w:val="24"/>
          <w:szCs w:val="24"/>
        </w:rPr>
        <w:t xml:space="preserve">itigation </w:t>
      </w:r>
      <w:r w:rsidR="00C4287F">
        <w:rPr>
          <w:sz w:val="24"/>
          <w:szCs w:val="24"/>
        </w:rPr>
        <w:t>S</w:t>
      </w:r>
      <w:r w:rsidRPr="00437F0A">
        <w:rPr>
          <w:sz w:val="24"/>
          <w:szCs w:val="24"/>
        </w:rPr>
        <w:t xml:space="preserve">ites.  It is the intent of the </w:t>
      </w:r>
      <w:r w:rsidR="002D043E">
        <w:rPr>
          <w:sz w:val="24"/>
          <w:szCs w:val="24"/>
        </w:rPr>
        <w:t>P</w:t>
      </w:r>
      <w:r w:rsidRPr="00437F0A">
        <w:rPr>
          <w:sz w:val="24"/>
          <w:szCs w:val="24"/>
        </w:rPr>
        <w:t>arties that this program be operated in a collaborative manner, including collaboration of the I</w:t>
      </w:r>
      <w:r w:rsidR="002D043E">
        <w:rPr>
          <w:sz w:val="24"/>
          <w:szCs w:val="24"/>
        </w:rPr>
        <w:t xml:space="preserve">nteragency </w:t>
      </w:r>
      <w:r w:rsidRPr="00437F0A">
        <w:rPr>
          <w:sz w:val="24"/>
          <w:szCs w:val="24"/>
        </w:rPr>
        <w:t>R</w:t>
      </w:r>
      <w:r w:rsidR="002D043E">
        <w:rPr>
          <w:sz w:val="24"/>
          <w:szCs w:val="24"/>
        </w:rPr>
        <w:t xml:space="preserve">eview </w:t>
      </w:r>
      <w:r w:rsidRPr="00437F0A">
        <w:rPr>
          <w:sz w:val="24"/>
          <w:szCs w:val="24"/>
        </w:rPr>
        <w:t>T</w:t>
      </w:r>
      <w:r w:rsidR="002D043E">
        <w:rPr>
          <w:sz w:val="24"/>
          <w:szCs w:val="24"/>
        </w:rPr>
        <w:t>eam (IRT)</w:t>
      </w:r>
      <w:r w:rsidRPr="00437F0A">
        <w:rPr>
          <w:sz w:val="24"/>
          <w:szCs w:val="24"/>
        </w:rPr>
        <w:t xml:space="preserve"> members, as further described below, in the decision making process. </w:t>
      </w:r>
      <w:r w:rsidR="007A78D3">
        <w:rPr>
          <w:sz w:val="24"/>
          <w:szCs w:val="24"/>
        </w:rPr>
        <w:t xml:space="preserve"> </w:t>
      </w:r>
      <w:r w:rsidR="009E7090">
        <w:rPr>
          <w:sz w:val="24"/>
          <w:szCs w:val="24"/>
        </w:rPr>
        <w:t xml:space="preserve">Additional goals </w:t>
      </w:r>
      <w:r w:rsidRPr="00437F0A">
        <w:rPr>
          <w:sz w:val="24"/>
          <w:szCs w:val="24"/>
        </w:rPr>
        <w:t xml:space="preserve">of the </w:t>
      </w:r>
      <w:r w:rsidR="005C5692">
        <w:rPr>
          <w:sz w:val="24"/>
          <w:szCs w:val="24"/>
        </w:rPr>
        <w:t xml:space="preserve">ILF </w:t>
      </w:r>
      <w:r w:rsidRPr="00437F0A">
        <w:rPr>
          <w:sz w:val="24"/>
          <w:szCs w:val="24"/>
        </w:rPr>
        <w:t>Program include:</w:t>
      </w:r>
    </w:p>
    <w:p w:rsidR="006763C5" w:rsidRDefault="008F47B1">
      <w:pPr>
        <w:numPr>
          <w:ilvl w:val="0"/>
          <w:numId w:val="2"/>
        </w:numPr>
        <w:tabs>
          <w:tab w:val="left" w:pos="1800"/>
        </w:tabs>
        <w:spacing w:before="240" w:after="120" w:line="280" w:lineRule="exact"/>
        <w:ind w:left="0" w:firstLine="1440"/>
        <w:jc w:val="both"/>
      </w:pPr>
      <w:r w:rsidRPr="00437F0A">
        <w:t xml:space="preserve">Provide high quality, successful long term mitigation for unavoidable impacts to aquatic resources </w:t>
      </w:r>
      <w:r w:rsidR="002D043E">
        <w:rPr>
          <w:b/>
          <w:i/>
          <w:color w:val="E36C0A"/>
        </w:rPr>
        <w:t xml:space="preserve">[insert </w:t>
      </w:r>
      <w:r w:rsidR="00D6673A">
        <w:rPr>
          <w:b/>
          <w:i/>
          <w:color w:val="E36C0A"/>
        </w:rPr>
        <w:t xml:space="preserve">and their </w:t>
      </w:r>
      <w:r w:rsidR="002D043E">
        <w:rPr>
          <w:b/>
          <w:i/>
          <w:color w:val="E36C0A"/>
        </w:rPr>
        <w:t>buffers if applicable]</w:t>
      </w:r>
      <w:r w:rsidRPr="00437F0A">
        <w:t>.</w:t>
      </w:r>
    </w:p>
    <w:p w:rsidR="006763C5" w:rsidRDefault="008F47B1">
      <w:pPr>
        <w:numPr>
          <w:ilvl w:val="0"/>
          <w:numId w:val="2"/>
        </w:numPr>
        <w:tabs>
          <w:tab w:val="left" w:pos="1800"/>
        </w:tabs>
        <w:spacing w:before="160" w:after="120" w:line="240" w:lineRule="exact"/>
        <w:ind w:left="0" w:firstLine="1440"/>
        <w:jc w:val="both"/>
      </w:pPr>
      <w:r w:rsidRPr="00437F0A">
        <w:t>Utilize scale efficiencies by combining the required mitigation for impacts from individual smaller projects within a service area into collective mitigation at larger sites with greater ecological value.</w:t>
      </w:r>
    </w:p>
    <w:p w:rsidR="006763C5" w:rsidRDefault="008F47B1">
      <w:pPr>
        <w:numPr>
          <w:ilvl w:val="0"/>
          <w:numId w:val="2"/>
        </w:numPr>
        <w:tabs>
          <w:tab w:val="left" w:pos="1800"/>
        </w:tabs>
        <w:spacing w:before="160" w:after="120" w:line="240" w:lineRule="exact"/>
        <w:ind w:left="0" w:firstLine="1440"/>
        <w:jc w:val="both"/>
      </w:pPr>
      <w:r w:rsidRPr="00437F0A">
        <w:t>Efficiently meet regulatory requirements by streamlining the compensatory mitigation process.</w:t>
      </w:r>
    </w:p>
    <w:p w:rsidR="006763C5" w:rsidRDefault="008F47B1">
      <w:pPr>
        <w:numPr>
          <w:ilvl w:val="0"/>
          <w:numId w:val="2"/>
        </w:numPr>
        <w:tabs>
          <w:tab w:val="left" w:pos="1800"/>
        </w:tabs>
        <w:spacing w:before="160" w:after="120" w:line="240" w:lineRule="exact"/>
        <w:ind w:left="0" w:firstLine="1440"/>
        <w:jc w:val="both"/>
      </w:pPr>
      <w:r w:rsidRPr="00437F0A">
        <w:t xml:space="preserve">Utilize a watershed approach as defined in 33 CFR </w:t>
      </w:r>
      <w:r w:rsidR="008774C2">
        <w:t xml:space="preserve">Part </w:t>
      </w:r>
      <w:r w:rsidRPr="00437F0A">
        <w:t xml:space="preserve">332 to identify the most appropriate off-site mitigation options available, thereby obtaining greater ecological benefits than would otherwise be achieved through on-site mitigation options that are impracticable or of low ecological value. </w:t>
      </w:r>
    </w:p>
    <w:p w:rsidR="006763C5" w:rsidRDefault="008F47B1">
      <w:pPr>
        <w:numPr>
          <w:ilvl w:val="0"/>
          <w:numId w:val="2"/>
        </w:numPr>
        <w:tabs>
          <w:tab w:val="left" w:pos="1800"/>
        </w:tabs>
        <w:spacing w:before="160" w:after="120" w:line="240" w:lineRule="exact"/>
        <w:ind w:left="0" w:firstLine="1440"/>
        <w:jc w:val="both"/>
      </w:pPr>
      <w:r w:rsidRPr="00437F0A">
        <w:t xml:space="preserve">Operate in a financially self-sustaining manner: collect sufficient mitigation fees to complete mitigation projects and meet “no net loss” requirements over the long term operation of the </w:t>
      </w:r>
      <w:r w:rsidR="005C5692">
        <w:t xml:space="preserve">ILF </w:t>
      </w:r>
      <w:r w:rsidRPr="00437F0A">
        <w:t xml:space="preserve">Program. </w:t>
      </w:r>
    </w:p>
    <w:p w:rsidR="006763C5" w:rsidRDefault="008F47B1">
      <w:pPr>
        <w:numPr>
          <w:ilvl w:val="0"/>
          <w:numId w:val="2"/>
        </w:numPr>
        <w:tabs>
          <w:tab w:val="left" w:pos="1800"/>
        </w:tabs>
        <w:spacing w:before="160" w:after="120" w:line="240" w:lineRule="exact"/>
        <w:ind w:left="0" w:firstLine="1440"/>
        <w:jc w:val="both"/>
      </w:pPr>
      <w:r w:rsidRPr="00437F0A">
        <w:t>Provide public benefit by applying mitigation resources toward the improvement of ecologically-impaired publicly-owned natural areas and of privately-owned lands that have important ecological value to the watershed.</w:t>
      </w:r>
      <w:r w:rsidR="005F22A9">
        <w:t xml:space="preserve"> </w:t>
      </w:r>
      <w:r w:rsidR="005F22A9">
        <w:rPr>
          <w:b/>
          <w:i/>
          <w:color w:val="E36C0A"/>
        </w:rPr>
        <w:t xml:space="preserve">[Adjust language as necessary to fit specific </w:t>
      </w:r>
      <w:r w:rsidR="009D7902">
        <w:rPr>
          <w:b/>
          <w:i/>
          <w:color w:val="E36C0A"/>
        </w:rPr>
        <w:t xml:space="preserve">ILF </w:t>
      </w:r>
      <w:r w:rsidR="005F22A9">
        <w:rPr>
          <w:b/>
          <w:i/>
          <w:color w:val="E36C0A"/>
        </w:rPr>
        <w:t>Program]</w:t>
      </w:r>
    </w:p>
    <w:p w:rsidR="006763C5" w:rsidRDefault="005F22A9">
      <w:pPr>
        <w:numPr>
          <w:ilvl w:val="0"/>
          <w:numId w:val="2"/>
        </w:numPr>
        <w:tabs>
          <w:tab w:val="left" w:pos="1800"/>
        </w:tabs>
        <w:spacing w:before="160" w:after="120" w:line="240" w:lineRule="exact"/>
        <w:ind w:left="0" w:firstLine="1440"/>
        <w:jc w:val="both"/>
      </w:pPr>
      <w:r>
        <w:rPr>
          <w:b/>
          <w:i/>
          <w:color w:val="E36C0A"/>
        </w:rPr>
        <w:t xml:space="preserve">[Add other specific objectives relevant to </w:t>
      </w:r>
      <w:r w:rsidR="009D7902">
        <w:rPr>
          <w:b/>
          <w:i/>
          <w:color w:val="E36C0A"/>
        </w:rPr>
        <w:t xml:space="preserve">ILF </w:t>
      </w:r>
      <w:r>
        <w:rPr>
          <w:b/>
          <w:i/>
          <w:color w:val="E36C0A"/>
        </w:rPr>
        <w:t>Program]</w:t>
      </w:r>
    </w:p>
    <w:p w:rsidR="006763C5" w:rsidRDefault="002315ED">
      <w:pPr>
        <w:pStyle w:val="ListParagraph"/>
        <w:numPr>
          <w:ilvl w:val="0"/>
          <w:numId w:val="14"/>
        </w:numPr>
        <w:tabs>
          <w:tab w:val="left" w:pos="1080"/>
        </w:tabs>
        <w:autoSpaceDE w:val="0"/>
        <w:autoSpaceDN w:val="0"/>
        <w:adjustRightInd w:val="0"/>
        <w:spacing w:before="240" w:after="120" w:line="280" w:lineRule="exact"/>
        <w:ind w:left="0" w:firstLine="720"/>
        <w:jc w:val="both"/>
        <w:rPr>
          <w:sz w:val="24"/>
          <w:szCs w:val="24"/>
        </w:rPr>
      </w:pPr>
      <w:bookmarkStart w:id="2" w:name="_Toc114807754"/>
      <w:bookmarkStart w:id="3" w:name="_Toc114816407"/>
      <w:bookmarkStart w:id="4" w:name="_Toc114817873"/>
      <w:bookmarkStart w:id="5" w:name="_Toc114821201"/>
      <w:bookmarkEnd w:id="2"/>
      <w:bookmarkEnd w:id="3"/>
      <w:bookmarkEnd w:id="4"/>
      <w:bookmarkEnd w:id="5"/>
      <w:r w:rsidRPr="002315ED">
        <w:rPr>
          <w:b/>
          <w:sz w:val="24"/>
          <w:szCs w:val="24"/>
          <w:u w:val="single"/>
        </w:rPr>
        <w:t>Interagency Review Team</w:t>
      </w:r>
      <w:r w:rsidR="008F47B1" w:rsidRPr="008329CB">
        <w:rPr>
          <w:sz w:val="24"/>
          <w:szCs w:val="24"/>
        </w:rPr>
        <w:t>:</w:t>
      </w:r>
      <w:r w:rsidR="008F47B1">
        <w:rPr>
          <w:sz w:val="24"/>
          <w:szCs w:val="24"/>
        </w:rPr>
        <w:t xml:space="preserve">  </w:t>
      </w:r>
      <w:r w:rsidR="00532F4C" w:rsidRPr="00A03400">
        <w:rPr>
          <w:sz w:val="24"/>
          <w:szCs w:val="24"/>
        </w:rPr>
        <w:t xml:space="preserve">Whereas, in consideration of the establishment and maintenance of the </w:t>
      </w:r>
      <w:r w:rsidR="00C71155" w:rsidRPr="00A03400">
        <w:rPr>
          <w:sz w:val="24"/>
          <w:szCs w:val="24"/>
        </w:rPr>
        <w:t>ILF Program</w:t>
      </w:r>
      <w:r w:rsidR="00532F4C" w:rsidRPr="00A03400">
        <w:rPr>
          <w:sz w:val="24"/>
          <w:szCs w:val="24"/>
        </w:rPr>
        <w:t>,</w:t>
      </w:r>
      <w:r w:rsidR="00C043C2">
        <w:rPr>
          <w:sz w:val="24"/>
          <w:szCs w:val="24"/>
        </w:rPr>
        <w:t xml:space="preserve"> the Corps and Ecology, in consultation with</w:t>
      </w:r>
      <w:r w:rsidR="00532F4C" w:rsidRPr="00A03400">
        <w:rPr>
          <w:sz w:val="24"/>
          <w:szCs w:val="24"/>
        </w:rPr>
        <w:t xml:space="preserve"> the Interagency Review Team</w:t>
      </w:r>
      <w:r w:rsidR="00C043C2">
        <w:rPr>
          <w:sz w:val="24"/>
          <w:szCs w:val="24"/>
        </w:rPr>
        <w:t>,</w:t>
      </w:r>
      <w:r w:rsidR="00532F4C" w:rsidRPr="00A03400">
        <w:rPr>
          <w:sz w:val="24"/>
          <w:szCs w:val="24"/>
        </w:rPr>
        <w:t xml:space="preserve"> is willing to award </w:t>
      </w:r>
      <w:r w:rsidR="00C71155" w:rsidRPr="00A03400">
        <w:rPr>
          <w:sz w:val="24"/>
          <w:szCs w:val="24"/>
        </w:rPr>
        <w:t xml:space="preserve">ILF </w:t>
      </w:r>
      <w:r w:rsidR="00532F4C" w:rsidRPr="00A03400">
        <w:rPr>
          <w:sz w:val="24"/>
          <w:szCs w:val="24"/>
        </w:rPr>
        <w:t xml:space="preserve">credits in accordance with the procedures outlined in this Instrument.  These </w:t>
      </w:r>
      <w:r w:rsidR="00C71155" w:rsidRPr="00A03400">
        <w:rPr>
          <w:sz w:val="24"/>
          <w:szCs w:val="24"/>
        </w:rPr>
        <w:t>ILF</w:t>
      </w:r>
      <w:r w:rsidR="00532F4C" w:rsidRPr="00A03400">
        <w:rPr>
          <w:sz w:val="24"/>
          <w:szCs w:val="24"/>
        </w:rPr>
        <w:t xml:space="preserve"> credits will be made available to serve as compensatory mitigation pursuant to applicable Federal and Washington State laws and regulations.  The Corps and Ecology serve as Co-Chairs of the IRT</w:t>
      </w:r>
      <w:r w:rsidR="00C71155" w:rsidRPr="00A03400">
        <w:rPr>
          <w:sz w:val="24"/>
          <w:szCs w:val="24"/>
        </w:rPr>
        <w:t xml:space="preserve"> </w:t>
      </w:r>
      <w:r w:rsidR="00C71155" w:rsidRPr="00A03400">
        <w:rPr>
          <w:b/>
          <w:i/>
          <w:color w:val="E36C0A" w:themeColor="accent6" w:themeShade="BF"/>
          <w:sz w:val="24"/>
          <w:szCs w:val="24"/>
        </w:rPr>
        <w:t>[revise Co-Chairs if necessary]</w:t>
      </w:r>
      <w:r w:rsidR="00532F4C" w:rsidRPr="00A03400">
        <w:rPr>
          <w:sz w:val="24"/>
          <w:szCs w:val="24"/>
        </w:rPr>
        <w:t xml:space="preserve">. </w:t>
      </w:r>
      <w:r w:rsidR="00B7352B">
        <w:rPr>
          <w:sz w:val="24"/>
          <w:szCs w:val="24"/>
        </w:rPr>
        <w:t xml:space="preserve"> </w:t>
      </w:r>
      <w:r w:rsidR="00532F4C" w:rsidRPr="00A03400">
        <w:rPr>
          <w:sz w:val="24"/>
          <w:szCs w:val="24"/>
        </w:rPr>
        <w:t xml:space="preserve">The IRT is the group of Federal, State, </w:t>
      </w:r>
      <w:r w:rsidR="00CC62BB">
        <w:rPr>
          <w:sz w:val="24"/>
          <w:szCs w:val="24"/>
        </w:rPr>
        <w:t>T</w:t>
      </w:r>
      <w:r w:rsidR="00532F4C" w:rsidRPr="00A03400">
        <w:rPr>
          <w:sz w:val="24"/>
          <w:szCs w:val="24"/>
        </w:rPr>
        <w:t xml:space="preserve">ribal, and local agencies that has reviewed, and will advise the Co-Chairs regarding, the establishment and management of the </w:t>
      </w:r>
      <w:r w:rsidR="00C71155" w:rsidRPr="00A03400">
        <w:rPr>
          <w:sz w:val="24"/>
          <w:szCs w:val="24"/>
        </w:rPr>
        <w:t>ILF Program</w:t>
      </w:r>
      <w:r w:rsidR="00532F4C" w:rsidRPr="00A03400">
        <w:rPr>
          <w:sz w:val="24"/>
          <w:szCs w:val="24"/>
        </w:rPr>
        <w:t xml:space="preserve"> pursuant to the provisions of the Instrument.</w:t>
      </w:r>
      <w:r w:rsidR="008F47B1">
        <w:rPr>
          <w:sz w:val="24"/>
          <w:szCs w:val="24"/>
        </w:rPr>
        <w:t xml:space="preserve"> </w:t>
      </w:r>
      <w:r w:rsidR="00B7352B">
        <w:rPr>
          <w:sz w:val="24"/>
          <w:szCs w:val="24"/>
        </w:rPr>
        <w:t xml:space="preserve"> </w:t>
      </w:r>
      <w:r w:rsidR="008F47B1">
        <w:rPr>
          <w:sz w:val="24"/>
          <w:szCs w:val="24"/>
        </w:rPr>
        <w:t>The IRT consists of</w:t>
      </w:r>
      <w:r w:rsidR="005F22A9">
        <w:rPr>
          <w:sz w:val="24"/>
          <w:szCs w:val="24"/>
        </w:rPr>
        <w:t xml:space="preserve"> </w:t>
      </w:r>
      <w:r w:rsidR="005F22A9">
        <w:rPr>
          <w:b/>
          <w:i/>
          <w:color w:val="E36C0A"/>
          <w:sz w:val="24"/>
          <w:szCs w:val="24"/>
        </w:rPr>
        <w:t>[</w:t>
      </w:r>
      <w:r w:rsidR="00D6673A">
        <w:rPr>
          <w:b/>
          <w:i/>
          <w:color w:val="E36C0A"/>
          <w:sz w:val="24"/>
          <w:szCs w:val="24"/>
        </w:rPr>
        <w:t xml:space="preserve">edit the below </w:t>
      </w:r>
      <w:r w:rsidR="005F22A9">
        <w:rPr>
          <w:b/>
          <w:i/>
          <w:color w:val="E36C0A"/>
          <w:sz w:val="24"/>
          <w:szCs w:val="24"/>
        </w:rPr>
        <w:t xml:space="preserve">list </w:t>
      </w:r>
      <w:r w:rsidR="00D6673A">
        <w:rPr>
          <w:b/>
          <w:i/>
          <w:color w:val="E36C0A"/>
          <w:sz w:val="24"/>
          <w:szCs w:val="24"/>
        </w:rPr>
        <w:t>as</w:t>
      </w:r>
      <w:r w:rsidR="005F22A9">
        <w:rPr>
          <w:b/>
          <w:i/>
          <w:color w:val="E36C0A"/>
          <w:sz w:val="24"/>
          <w:szCs w:val="24"/>
        </w:rPr>
        <w:t xml:space="preserve"> applicable]</w:t>
      </w:r>
      <w:r w:rsidR="008F47B1">
        <w:rPr>
          <w:sz w:val="24"/>
          <w:szCs w:val="24"/>
        </w:rPr>
        <w:t>:</w:t>
      </w:r>
    </w:p>
    <w:p w:rsidR="006763C5" w:rsidRDefault="002315ED" w:rsidP="004B4146">
      <w:pPr>
        <w:numPr>
          <w:ilvl w:val="0"/>
          <w:numId w:val="3"/>
        </w:numPr>
        <w:tabs>
          <w:tab w:val="left" w:pos="1800"/>
        </w:tabs>
        <w:autoSpaceDE w:val="0"/>
        <w:autoSpaceDN w:val="0"/>
        <w:adjustRightInd w:val="0"/>
        <w:spacing w:after="120"/>
        <w:ind w:left="0" w:firstLine="1440"/>
        <w:jc w:val="both"/>
      </w:pPr>
      <w:r w:rsidRPr="002315ED">
        <w:t>Co-Chair:</w:t>
      </w:r>
      <w:r w:rsidR="008F47B1" w:rsidRPr="00E70622">
        <w:t xml:space="preserve"> </w:t>
      </w:r>
      <w:r w:rsidR="008F47B1" w:rsidRPr="00437F0A">
        <w:t xml:space="preserve"> District Engineer, U.S. Army Corps of Engineers, Seattle District (District Engineer) or his designee</w:t>
      </w:r>
      <w:r w:rsidR="008774C2">
        <w:t>.</w:t>
      </w:r>
    </w:p>
    <w:p w:rsidR="006763C5" w:rsidRDefault="002315ED" w:rsidP="004B4146">
      <w:pPr>
        <w:numPr>
          <w:ilvl w:val="0"/>
          <w:numId w:val="3"/>
        </w:numPr>
        <w:tabs>
          <w:tab w:val="left" w:pos="1800"/>
        </w:tabs>
        <w:autoSpaceDE w:val="0"/>
        <w:autoSpaceDN w:val="0"/>
        <w:adjustRightInd w:val="0"/>
        <w:spacing w:after="120"/>
        <w:ind w:left="0" w:firstLine="1440"/>
        <w:jc w:val="both"/>
      </w:pPr>
      <w:r w:rsidRPr="002315ED">
        <w:t>Co-Chair:</w:t>
      </w:r>
      <w:r w:rsidR="008F47B1" w:rsidRPr="00437F0A">
        <w:t xml:space="preserve">  Washington </w:t>
      </w:r>
      <w:r w:rsidR="008774C2">
        <w:t xml:space="preserve">State </w:t>
      </w:r>
      <w:r w:rsidR="008F47B1" w:rsidRPr="00437F0A">
        <w:t>Department of Ecology</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U.S. Environmental Protection Agency, Region 10</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National Oceanographic and Atmospheric Administration, National Marine Fisheries Service</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United States Fish and Wildlife Service</w:t>
      </w:r>
      <w:r w:rsidR="008774C2">
        <w:t>.</w:t>
      </w:r>
    </w:p>
    <w:p w:rsidR="006763C5" w:rsidRDefault="00966694" w:rsidP="004B4146">
      <w:pPr>
        <w:numPr>
          <w:ilvl w:val="0"/>
          <w:numId w:val="3"/>
        </w:numPr>
        <w:tabs>
          <w:tab w:val="left" w:pos="1800"/>
        </w:tabs>
        <w:autoSpaceDE w:val="0"/>
        <w:autoSpaceDN w:val="0"/>
        <w:adjustRightInd w:val="0"/>
        <w:spacing w:after="120"/>
        <w:ind w:left="0" w:firstLine="1440"/>
        <w:jc w:val="both"/>
      </w:pPr>
      <w:r>
        <w:t>Washington Department of Natural Resources</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Washington Department of Fish and Wildlife</w:t>
      </w:r>
      <w:r w:rsidR="008774C2">
        <w:t>.</w:t>
      </w:r>
    </w:p>
    <w:p w:rsidR="006763C5" w:rsidRDefault="0014040E" w:rsidP="004B4146">
      <w:pPr>
        <w:numPr>
          <w:ilvl w:val="0"/>
          <w:numId w:val="3"/>
        </w:numPr>
        <w:tabs>
          <w:tab w:val="left" w:pos="1800"/>
        </w:tabs>
        <w:autoSpaceDE w:val="0"/>
        <w:autoSpaceDN w:val="0"/>
        <w:adjustRightInd w:val="0"/>
        <w:spacing w:after="120"/>
        <w:ind w:left="0" w:firstLine="1440"/>
        <w:jc w:val="both"/>
      </w:pPr>
      <w:r>
        <w:t>Interested Tribes</w:t>
      </w:r>
      <w:r w:rsidR="008774C2">
        <w:t>.</w:t>
      </w:r>
    </w:p>
    <w:p w:rsidR="006763C5" w:rsidRDefault="008F47B1" w:rsidP="004B4146">
      <w:pPr>
        <w:numPr>
          <w:ilvl w:val="0"/>
          <w:numId w:val="3"/>
        </w:numPr>
        <w:tabs>
          <w:tab w:val="left" w:pos="1800"/>
        </w:tabs>
        <w:autoSpaceDE w:val="0"/>
        <w:autoSpaceDN w:val="0"/>
        <w:adjustRightInd w:val="0"/>
        <w:spacing w:after="120"/>
        <w:ind w:left="0" w:firstLine="1440"/>
        <w:jc w:val="both"/>
      </w:pPr>
      <w:r w:rsidRPr="00437F0A">
        <w:t xml:space="preserve">Other pertinent interested parties as invited by the Co-Chairs. </w:t>
      </w:r>
    </w:p>
    <w:p w:rsidR="001D31C8" w:rsidRDefault="008F47B1" w:rsidP="001D31C8">
      <w:pPr>
        <w:tabs>
          <w:tab w:val="left" w:pos="1080"/>
        </w:tabs>
        <w:autoSpaceDE w:val="0"/>
        <w:autoSpaceDN w:val="0"/>
        <w:adjustRightInd w:val="0"/>
        <w:spacing w:before="240" w:after="120" w:line="280" w:lineRule="exact"/>
        <w:ind w:firstLine="720"/>
        <w:jc w:val="both"/>
      </w:pPr>
      <w:r w:rsidRPr="00314345">
        <w:rPr>
          <w:b/>
        </w:rPr>
        <w:t>D</w:t>
      </w:r>
      <w:r w:rsidRPr="00437F0A">
        <w:t>.</w:t>
      </w:r>
      <w:r w:rsidRPr="00437F0A">
        <w:tab/>
      </w:r>
      <w:r w:rsidR="002315ED" w:rsidRPr="002315ED">
        <w:rPr>
          <w:b/>
          <w:u w:val="single"/>
        </w:rPr>
        <w:t>The Role of the IRT</w:t>
      </w:r>
      <w:r w:rsidR="002315ED" w:rsidRPr="008329CB">
        <w:rPr>
          <w:b/>
        </w:rPr>
        <w:t>:</w:t>
      </w:r>
      <w:r w:rsidRPr="008016E0">
        <w:t xml:space="preserve"> </w:t>
      </w:r>
      <w:r w:rsidRPr="00437F0A">
        <w:t>The primary role of the IRT is to assist the Corps and Ecology</w:t>
      </w:r>
      <w:r>
        <w:t xml:space="preserve">, in their role as </w:t>
      </w:r>
      <w:r w:rsidR="005C5692">
        <w:t>C</w:t>
      </w:r>
      <w:r>
        <w:t>o-</w:t>
      </w:r>
      <w:r w:rsidR="005C5692">
        <w:t>C</w:t>
      </w:r>
      <w:r>
        <w:t>hairs of the IRT,</w:t>
      </w:r>
      <w:r w:rsidRPr="00437F0A">
        <w:t xml:space="preserve"> in the review</w:t>
      </w:r>
      <w:r w:rsidR="003C675D">
        <w:t xml:space="preserve"> </w:t>
      </w:r>
      <w:r w:rsidRPr="00437F0A">
        <w:t xml:space="preserve">of </w:t>
      </w:r>
      <w:r w:rsidR="00795858">
        <w:t xml:space="preserve">ILF </w:t>
      </w:r>
      <w:r w:rsidR="00330CC6">
        <w:t xml:space="preserve">Program </w:t>
      </w:r>
      <w:r w:rsidR="00795858">
        <w:t>Inst</w:t>
      </w:r>
      <w:r w:rsidR="003C675D">
        <w:t>r</w:t>
      </w:r>
      <w:r w:rsidR="00795858">
        <w:t>uments,</w:t>
      </w:r>
      <w:r w:rsidR="003C675D">
        <w:rPr>
          <w:rStyle w:val="ptext-25"/>
          <w:sz w:val="17"/>
          <w:szCs w:val="17"/>
        </w:rPr>
        <w:t xml:space="preserve"> </w:t>
      </w:r>
      <w:r w:rsidRPr="00437F0A">
        <w:t xml:space="preserve">monitoring reports, the evaluation of mitigation plans, the recommendation of remedial measures, the approval of </w:t>
      </w:r>
      <w:r w:rsidR="009D79BA">
        <w:t xml:space="preserve">ILF </w:t>
      </w:r>
      <w:r w:rsidR="00330CC6">
        <w:t xml:space="preserve">mitigation site </w:t>
      </w:r>
      <w:r w:rsidRPr="00437F0A">
        <w:t xml:space="preserve">credit releases, and the approval of modifications to this Instrument. </w:t>
      </w:r>
      <w:r w:rsidR="00DB40F1">
        <w:t xml:space="preserve"> </w:t>
      </w:r>
      <w:r w:rsidRPr="00437F0A">
        <w:t xml:space="preserve">The IRT’s role and responsibilities are more fully set forth in Section 332.8 of the Federal Mitigation Rule (33 CFR Part 332), and </w:t>
      </w:r>
      <w:proofErr w:type="gramStart"/>
      <w:r w:rsidRPr="00437F0A">
        <w:t xml:space="preserve">Appendices </w:t>
      </w:r>
      <w:proofErr w:type="gramEnd"/>
      <w:r w:rsidR="00311FE7"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311FE7" w:rsidRPr="002315ED">
        <w:rPr>
          <w:bCs/>
          <w:u w:val="single"/>
        </w:rPr>
      </w:r>
      <w:r w:rsidR="00311FE7"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311FE7" w:rsidRPr="002315ED">
        <w:rPr>
          <w:bCs/>
          <w:u w:val="single"/>
        </w:rPr>
        <w:fldChar w:fldCharType="end"/>
      </w:r>
      <w:r w:rsidR="00DF329B" w:rsidRPr="003A219C">
        <w:rPr>
          <w:bCs/>
        </w:rPr>
        <w:t>, Program Overview</w:t>
      </w:r>
      <w:r w:rsidR="005210FF">
        <w:t xml:space="preserve"> </w:t>
      </w:r>
      <w:r w:rsidRPr="00437F0A">
        <w:t xml:space="preserve">and </w:t>
      </w:r>
      <w:r w:rsidR="00311FE7"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311FE7" w:rsidRPr="002315ED">
        <w:rPr>
          <w:bCs/>
          <w:u w:val="single"/>
        </w:rPr>
      </w:r>
      <w:r w:rsidR="00311FE7"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311FE7" w:rsidRPr="002315ED">
        <w:rPr>
          <w:bCs/>
          <w:u w:val="single"/>
        </w:rPr>
        <w:fldChar w:fldCharType="end"/>
      </w:r>
      <w:r w:rsidR="00DF329B" w:rsidRPr="003A219C">
        <w:rPr>
          <w:bCs/>
        </w:rPr>
        <w:t>, Credit Fulfillment</w:t>
      </w:r>
      <w:r w:rsidR="00705BA4">
        <w:rPr>
          <w:bCs/>
        </w:rPr>
        <w:t>,</w:t>
      </w:r>
      <w:r w:rsidR="005210FF" w:rsidRPr="003A219C">
        <w:t xml:space="preserve"> </w:t>
      </w:r>
      <w:r>
        <w:t>of this Instrument</w:t>
      </w:r>
      <w:r w:rsidRPr="00437F0A">
        <w:t xml:space="preserve">.  IRT members are invited to sign, but need not sign, this Instrument as an expression of their agreement with its terms. </w:t>
      </w:r>
      <w:r w:rsidR="00DB40F1">
        <w:t xml:space="preserve"> </w:t>
      </w:r>
      <w:r w:rsidRPr="00437F0A">
        <w:t xml:space="preserve">IRT members do not become a Party to this Instrument by signing and expressing such agreement. </w:t>
      </w:r>
      <w:r w:rsidR="00DB40F1">
        <w:t xml:space="preserve"> </w:t>
      </w:r>
      <w:r w:rsidRPr="00437F0A">
        <w:t>Signing this Instrument does not override or nullify the independent permitting authority of a Federal, State</w:t>
      </w:r>
      <w:r w:rsidR="00A03A27">
        <w:t>,</w:t>
      </w:r>
      <w:r w:rsidRPr="00437F0A">
        <w:t xml:space="preserve"> </w:t>
      </w:r>
      <w:r w:rsidR="005210FF">
        <w:rPr>
          <w:b/>
          <w:i/>
          <w:color w:val="E36C0A"/>
        </w:rPr>
        <w:t xml:space="preserve">[insert Tribal if applicable] </w:t>
      </w:r>
      <w:r w:rsidRPr="00437F0A">
        <w:t xml:space="preserve">or local permitting entity to enforce their permit requirements at </w:t>
      </w:r>
      <w:r w:rsidR="00EE0ED6">
        <w:t xml:space="preserve">impact and/or </w:t>
      </w:r>
      <w:r w:rsidR="00C4287F">
        <w:t>m</w:t>
      </w:r>
      <w:r w:rsidR="00C4287F" w:rsidRPr="00437F0A">
        <w:t xml:space="preserve">itigation </w:t>
      </w:r>
      <w:r w:rsidR="00C4287F">
        <w:t>s</w:t>
      </w:r>
      <w:r w:rsidR="00C4287F" w:rsidRPr="00437F0A">
        <w:t>ites</w:t>
      </w:r>
      <w:r w:rsidRPr="00437F0A">
        <w:t xml:space="preserve">.  </w:t>
      </w:r>
    </w:p>
    <w:p w:rsidR="006763C5" w:rsidRPr="00B945F8" w:rsidRDefault="008F47B1" w:rsidP="00B945F8">
      <w:pPr>
        <w:tabs>
          <w:tab w:val="left" w:pos="1800"/>
        </w:tabs>
        <w:autoSpaceDE w:val="0"/>
        <w:autoSpaceDN w:val="0"/>
        <w:adjustRightInd w:val="0"/>
        <w:spacing w:after="120"/>
        <w:jc w:val="both"/>
      </w:pPr>
      <w:r w:rsidRPr="00B945F8">
        <w:t xml:space="preserve">The IRT will work to reach consensus in its actions. </w:t>
      </w:r>
      <w:r w:rsidR="00DB40F1" w:rsidRPr="00B945F8">
        <w:t xml:space="preserve"> </w:t>
      </w:r>
      <w:r w:rsidRPr="00B945F8">
        <w:t xml:space="preserve">This consensus also includes giving the Sponsor the opportunity to provide information and input for the IRT members during </w:t>
      </w:r>
      <w:r w:rsidR="005678E2" w:rsidRPr="00B945F8">
        <w:t>this process.</w:t>
      </w:r>
      <w:r w:rsidRPr="00B945F8">
        <w:t xml:space="preserve"> </w:t>
      </w:r>
      <w:r w:rsidR="00DB40F1" w:rsidRPr="00B945F8">
        <w:t xml:space="preserve"> </w:t>
      </w:r>
      <w:r w:rsidRPr="00B945F8">
        <w:t>The IRT will seek to reach such a consensus within a reasonable period of time and with minimal delays</w:t>
      </w:r>
      <w:r w:rsidR="00B945F8">
        <w:t>.</w:t>
      </w:r>
    </w:p>
    <w:p w:rsidR="00332EF4" w:rsidRPr="00B945F8" w:rsidRDefault="008F47B1" w:rsidP="00B945F8">
      <w:pPr>
        <w:tabs>
          <w:tab w:val="left" w:pos="1800"/>
        </w:tabs>
        <w:autoSpaceDE w:val="0"/>
        <w:autoSpaceDN w:val="0"/>
        <w:adjustRightInd w:val="0"/>
        <w:spacing w:after="120"/>
        <w:jc w:val="both"/>
      </w:pPr>
      <w:r w:rsidRPr="00B945F8">
        <w:t xml:space="preserve">The members of the IRT will review such documents and mitigation sites as each considers necessary to provide meaningful input to the Co-Chairs, and express any recommendations, concerns, or potential improvements concerning the implementation of the </w:t>
      </w:r>
      <w:r w:rsidR="00A03A27" w:rsidRPr="00B945F8">
        <w:t xml:space="preserve">ILF </w:t>
      </w:r>
      <w:r w:rsidRPr="00B945F8">
        <w:t xml:space="preserve">Program to </w:t>
      </w:r>
      <w:r w:rsidR="005210FF" w:rsidRPr="00B945F8">
        <w:t>t</w:t>
      </w:r>
      <w:r w:rsidRPr="00B945F8">
        <w:t xml:space="preserve">he Sponsor. </w:t>
      </w:r>
    </w:p>
    <w:p w:rsidR="003C00D9" w:rsidRDefault="003C00D9">
      <w:pPr>
        <w:pStyle w:val="ListParagraph"/>
        <w:tabs>
          <w:tab w:val="left" w:pos="1800"/>
        </w:tabs>
        <w:autoSpaceDE w:val="0"/>
        <w:autoSpaceDN w:val="0"/>
        <w:adjustRightInd w:val="0"/>
        <w:spacing w:after="120"/>
        <w:ind w:left="1440"/>
        <w:jc w:val="both"/>
        <w:rPr>
          <w:sz w:val="24"/>
          <w:szCs w:val="24"/>
        </w:rPr>
      </w:pPr>
    </w:p>
    <w:p w:rsidR="00332EF4" w:rsidRDefault="0069099A">
      <w:pPr>
        <w:pStyle w:val="ListParagraph"/>
        <w:tabs>
          <w:tab w:val="left" w:pos="1800"/>
        </w:tabs>
        <w:autoSpaceDE w:val="0"/>
        <w:autoSpaceDN w:val="0"/>
        <w:adjustRightInd w:val="0"/>
        <w:spacing w:after="120"/>
        <w:ind w:left="0"/>
        <w:jc w:val="center"/>
        <w:rPr>
          <w:b/>
          <w:sz w:val="24"/>
          <w:szCs w:val="24"/>
        </w:rPr>
      </w:pPr>
      <w:r w:rsidRPr="0069099A">
        <w:rPr>
          <w:b/>
          <w:sz w:val="24"/>
          <w:szCs w:val="24"/>
        </w:rPr>
        <w:t>BASIC TERMS OF AGREEMENT</w:t>
      </w:r>
    </w:p>
    <w:p w:rsidR="006763C5" w:rsidRDefault="00E70622">
      <w:pPr>
        <w:tabs>
          <w:tab w:val="left" w:pos="360"/>
        </w:tabs>
        <w:autoSpaceDE w:val="0"/>
        <w:autoSpaceDN w:val="0"/>
        <w:adjustRightInd w:val="0"/>
        <w:spacing w:before="240" w:after="120" w:line="240" w:lineRule="exact"/>
        <w:jc w:val="both"/>
        <w:outlineLvl w:val="0"/>
        <w:rPr>
          <w:b/>
          <w:bCs/>
        </w:rPr>
      </w:pPr>
      <w:r>
        <w:rPr>
          <w:b/>
          <w:bCs/>
        </w:rPr>
        <w:t xml:space="preserve">II. </w:t>
      </w:r>
      <w:r w:rsidR="002315ED" w:rsidRPr="002315ED">
        <w:rPr>
          <w:b/>
          <w:bCs/>
        </w:rPr>
        <w:t xml:space="preserve">TRANSFER OF PERMIT MITIGATION RESPONSIBILITY  </w:t>
      </w:r>
    </w:p>
    <w:p w:rsidR="001D31C8" w:rsidRDefault="008F47B1" w:rsidP="001D31C8">
      <w:pPr>
        <w:tabs>
          <w:tab w:val="left" w:pos="1080"/>
        </w:tabs>
        <w:autoSpaceDE w:val="0"/>
        <w:autoSpaceDN w:val="0"/>
        <w:adjustRightInd w:val="0"/>
        <w:spacing w:before="240" w:after="120" w:line="280" w:lineRule="exact"/>
        <w:ind w:firstLine="720"/>
        <w:jc w:val="both"/>
      </w:pPr>
      <w:r w:rsidRPr="00314345">
        <w:rPr>
          <w:b/>
        </w:rPr>
        <w:t>A</w:t>
      </w:r>
      <w:r w:rsidRPr="00437F0A">
        <w:t>.</w:t>
      </w:r>
      <w:r w:rsidRPr="00437F0A">
        <w:tab/>
      </w:r>
      <w:r w:rsidR="002315ED" w:rsidRPr="002315ED">
        <w:rPr>
          <w:b/>
          <w:u w:val="single"/>
        </w:rPr>
        <w:t>Transfer of Permit Mitigation Responsibility</w:t>
      </w:r>
      <w:r w:rsidRPr="008329CB">
        <w:t>:</w:t>
      </w:r>
      <w:r w:rsidRPr="00437F0A">
        <w:t xml:space="preserve"> The Sponsor agrees to accept full legal responsibility for satisfying the mitigation requirements for all Corps, State, </w:t>
      </w:r>
      <w:r w:rsidR="005210FF">
        <w:rPr>
          <w:b/>
          <w:i/>
          <w:color w:val="E36C0A"/>
        </w:rPr>
        <w:t xml:space="preserve">[insert Tribal if applicable] </w:t>
      </w:r>
      <w:r w:rsidRPr="00437F0A">
        <w:t xml:space="preserve">and local permits for which mitigation fees from a permittee have been accepted under the terms of this Instrument.  This responsibility includes compliance with 33 CFR Part 332, 40 CFR Part 230, Chapter 90.48 RCW, </w:t>
      </w:r>
      <w:r w:rsidR="00311FE7"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311FE7" w:rsidRPr="002315ED">
        <w:rPr>
          <w:bCs/>
          <w:u w:val="single"/>
        </w:rPr>
      </w:r>
      <w:r w:rsidR="00311FE7"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311FE7" w:rsidRPr="002315ED">
        <w:rPr>
          <w:bCs/>
          <w:u w:val="single"/>
        </w:rPr>
        <w:fldChar w:fldCharType="end"/>
      </w:r>
      <w:r w:rsidR="00933A62">
        <w:rPr>
          <w:b/>
          <w:i/>
          <w:color w:val="E36C0A"/>
        </w:rPr>
        <w:t xml:space="preserve"> </w:t>
      </w:r>
      <w:r w:rsidR="005210FF">
        <w:rPr>
          <w:b/>
          <w:i/>
          <w:color w:val="E36C0A"/>
        </w:rPr>
        <w:t xml:space="preserve">[insert local and </w:t>
      </w:r>
      <w:r w:rsidR="0089192C">
        <w:rPr>
          <w:b/>
          <w:i/>
          <w:color w:val="E36C0A"/>
        </w:rPr>
        <w:t>T</w:t>
      </w:r>
      <w:r w:rsidR="005210FF">
        <w:rPr>
          <w:b/>
          <w:i/>
          <w:color w:val="E36C0A"/>
        </w:rPr>
        <w:t>ribal citations that are applicable to ILF Program]</w:t>
      </w:r>
      <w:r w:rsidRPr="00437F0A">
        <w:t xml:space="preserve">, and any other applicable </w:t>
      </w:r>
      <w:r w:rsidR="00A03A27">
        <w:t>F</w:t>
      </w:r>
      <w:r w:rsidRPr="00437F0A">
        <w:t xml:space="preserve">ederal, </w:t>
      </w:r>
      <w:r w:rsidR="00A03A27">
        <w:t>S</w:t>
      </w:r>
      <w:r w:rsidRPr="00437F0A">
        <w:t>tate</w:t>
      </w:r>
      <w:r w:rsidR="00A03A27">
        <w:t>,</w:t>
      </w:r>
      <w:r w:rsidRPr="00437F0A">
        <w:t xml:space="preserve"> </w:t>
      </w:r>
      <w:r w:rsidR="005210FF">
        <w:rPr>
          <w:b/>
          <w:i/>
          <w:color w:val="E36C0A"/>
        </w:rPr>
        <w:t xml:space="preserve">[insert </w:t>
      </w:r>
      <w:r w:rsidR="0089192C">
        <w:rPr>
          <w:b/>
          <w:i/>
          <w:color w:val="E36C0A"/>
        </w:rPr>
        <w:t>T</w:t>
      </w:r>
      <w:r w:rsidR="005210FF">
        <w:rPr>
          <w:b/>
          <w:i/>
          <w:color w:val="E36C0A"/>
        </w:rPr>
        <w:t xml:space="preserve">ribal if applicable] </w:t>
      </w:r>
      <w:r w:rsidRPr="00437F0A">
        <w:t xml:space="preserve">and local laws. </w:t>
      </w:r>
      <w:r w:rsidR="00DB40F1">
        <w:t xml:space="preserve"> </w:t>
      </w:r>
      <w:r w:rsidRPr="00437F0A">
        <w:t xml:space="preserve">In satisfaction of the compensatory mitigation requirements, the Sponsor shall provide compensatory mitigation of the type and in the amount necessary to meet applicable Federal, State, </w:t>
      </w:r>
      <w:r w:rsidR="005210FF">
        <w:rPr>
          <w:b/>
          <w:i/>
          <w:color w:val="E36C0A"/>
        </w:rPr>
        <w:t xml:space="preserve">[insert </w:t>
      </w:r>
      <w:r w:rsidR="0089192C">
        <w:rPr>
          <w:b/>
          <w:i/>
          <w:color w:val="E36C0A"/>
        </w:rPr>
        <w:t>T</w:t>
      </w:r>
      <w:r w:rsidR="005210FF">
        <w:rPr>
          <w:b/>
          <w:i/>
          <w:color w:val="E36C0A"/>
        </w:rPr>
        <w:t>ribal</w:t>
      </w:r>
      <w:r w:rsidR="0014040E">
        <w:rPr>
          <w:b/>
          <w:i/>
          <w:color w:val="E36C0A"/>
        </w:rPr>
        <w:t>,</w:t>
      </w:r>
      <w:r w:rsidR="005210FF">
        <w:rPr>
          <w:b/>
          <w:i/>
          <w:color w:val="E36C0A"/>
        </w:rPr>
        <w:t xml:space="preserve"> if applicable] </w:t>
      </w:r>
      <w:r w:rsidRPr="00437F0A">
        <w:t>and local regulat</w:t>
      </w:r>
      <w:r w:rsidR="0031705B">
        <w:t>ory</w:t>
      </w:r>
      <w:r w:rsidRPr="00437F0A">
        <w:t xml:space="preserve"> requirements. </w:t>
      </w:r>
      <w:r w:rsidR="00DB40F1">
        <w:t xml:space="preserve"> </w:t>
      </w:r>
      <w:r w:rsidRPr="00437F0A">
        <w:t>Any transfer of mitigation responsibility is contingent upon the prior approval of this Instrument by the Sponsor, the Corps</w:t>
      </w:r>
      <w:r w:rsidR="00BA6197" w:rsidRPr="0014040E">
        <w:t>,</w:t>
      </w:r>
      <w:r w:rsidRPr="0014040E">
        <w:t xml:space="preserve"> </w:t>
      </w:r>
      <w:r w:rsidRPr="00437F0A">
        <w:t xml:space="preserve">and Ecology.  </w:t>
      </w:r>
    </w:p>
    <w:p w:rsidR="006763C5" w:rsidRDefault="008F47B1" w:rsidP="000A013F">
      <w:pPr>
        <w:numPr>
          <w:ilvl w:val="0"/>
          <w:numId w:val="6"/>
        </w:numPr>
        <w:tabs>
          <w:tab w:val="left" w:pos="1800"/>
        </w:tabs>
        <w:spacing w:after="120"/>
        <w:ind w:left="0" w:firstLine="1440"/>
        <w:jc w:val="both"/>
      </w:pPr>
      <w:r w:rsidRPr="00437F0A">
        <w:t xml:space="preserve">Mitigation responsibility includes, but is not limited to: the identification and selection of mitigation sites, property rights acquisition, water rights acquisition, mitigation plan design and development, construction, monitoring, </w:t>
      </w:r>
      <w:r w:rsidR="004201E1">
        <w:t>site protection</w:t>
      </w:r>
      <w:r w:rsidRPr="00437F0A">
        <w:t xml:space="preserve">, and long term management of the required mitigation. </w:t>
      </w:r>
    </w:p>
    <w:p w:rsidR="006763C5" w:rsidRDefault="008F47B1" w:rsidP="000A013F">
      <w:pPr>
        <w:numPr>
          <w:ilvl w:val="0"/>
          <w:numId w:val="6"/>
        </w:numPr>
        <w:tabs>
          <w:tab w:val="left" w:pos="1800"/>
        </w:tabs>
        <w:spacing w:after="120"/>
        <w:ind w:left="0" w:firstLine="1440"/>
        <w:jc w:val="both"/>
      </w:pPr>
      <w:r w:rsidRPr="00437F0A">
        <w:t xml:space="preserve">The transfer of mitigation responsibility from the permittee to the Sponsor for each impact site shall be effective upon (a) the permittee purchasing from the Sponsor the appropriate number </w:t>
      </w:r>
      <w:r w:rsidR="0014040E" w:rsidRPr="0014040E">
        <w:rPr>
          <w:b/>
          <w:i/>
          <w:color w:val="E36C0A" w:themeColor="accent6" w:themeShade="BF"/>
        </w:rPr>
        <w:t>[</w:t>
      </w:r>
      <w:r w:rsidR="0014040E">
        <w:rPr>
          <w:b/>
          <w:i/>
          <w:color w:val="E36C0A" w:themeColor="accent6" w:themeShade="BF"/>
        </w:rPr>
        <w:t>insert</w:t>
      </w:r>
      <w:r w:rsidR="0014040E" w:rsidRPr="0014040E">
        <w:rPr>
          <w:b/>
          <w:i/>
          <w:color w:val="E36C0A" w:themeColor="accent6" w:themeShade="BF"/>
        </w:rPr>
        <w:t xml:space="preserve"> </w:t>
      </w:r>
      <w:r w:rsidRPr="0014040E">
        <w:rPr>
          <w:b/>
          <w:i/>
          <w:color w:val="E36C0A" w:themeColor="accent6" w:themeShade="BF"/>
        </w:rPr>
        <w:t>and resource type</w:t>
      </w:r>
      <w:r w:rsidR="0014040E" w:rsidRPr="0014040E">
        <w:rPr>
          <w:b/>
          <w:i/>
          <w:color w:val="E36C0A" w:themeColor="accent6" w:themeShade="BF"/>
        </w:rPr>
        <w:t>,</w:t>
      </w:r>
      <w:r w:rsidRPr="0014040E">
        <w:rPr>
          <w:b/>
          <w:i/>
          <w:color w:val="E36C0A" w:themeColor="accent6" w:themeShade="BF"/>
        </w:rPr>
        <w:t xml:space="preserve"> </w:t>
      </w:r>
      <w:r w:rsidR="0014040E" w:rsidRPr="0014040E">
        <w:rPr>
          <w:b/>
          <w:i/>
          <w:color w:val="E36C0A" w:themeColor="accent6" w:themeShade="BF"/>
        </w:rPr>
        <w:t xml:space="preserve">if </w:t>
      </w:r>
      <w:r w:rsidR="0014040E">
        <w:rPr>
          <w:b/>
          <w:i/>
          <w:color w:val="E36C0A" w:themeColor="accent6" w:themeShade="BF"/>
        </w:rPr>
        <w:t>applicable</w:t>
      </w:r>
      <w:r w:rsidR="0014040E" w:rsidRPr="0014040E">
        <w:rPr>
          <w:b/>
          <w:i/>
          <w:color w:val="E36C0A" w:themeColor="accent6" w:themeShade="BF"/>
        </w:rPr>
        <w:t>]</w:t>
      </w:r>
      <w:r w:rsidR="0014040E" w:rsidRPr="0014040E">
        <w:rPr>
          <w:i/>
        </w:rPr>
        <w:t xml:space="preserve"> </w:t>
      </w:r>
      <w:r w:rsidR="0014040E" w:rsidRPr="0014040E">
        <w:t xml:space="preserve">of </w:t>
      </w:r>
      <w:r w:rsidR="009D79BA">
        <w:t xml:space="preserve">ILF </w:t>
      </w:r>
      <w:r w:rsidRPr="0014040E">
        <w:t>credits</w:t>
      </w:r>
      <w:r w:rsidRPr="00437F0A">
        <w:t xml:space="preserve">, and (b) the </w:t>
      </w:r>
      <w:r w:rsidR="008905CC" w:rsidRPr="009C2516">
        <w:t>Corps’ and Ecology’</w:t>
      </w:r>
      <w:r w:rsidRPr="00437F0A">
        <w:t>s receipt of the Statement of Sale found in Exhibit</w:t>
      </w:r>
      <w:r w:rsidR="005210FF">
        <w:t xml:space="preserve"> </w:t>
      </w:r>
      <w:r w:rsidR="00311FE7"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311FE7" w:rsidRPr="002315ED">
        <w:rPr>
          <w:bCs/>
          <w:u w:val="single"/>
        </w:rPr>
      </w:r>
      <w:r w:rsidR="00311FE7"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311FE7" w:rsidRPr="002315ED">
        <w:rPr>
          <w:bCs/>
          <w:u w:val="single"/>
        </w:rPr>
        <w:fldChar w:fldCharType="end"/>
      </w:r>
      <w:r w:rsidRPr="00437F0A">
        <w:t xml:space="preserve">, which expressly specifies that the Sponsor, and its successors and assigns, assume responsibility for accomplishment and maintenance of the </w:t>
      </w:r>
      <w:r w:rsidR="00BA6197">
        <w:t>permittee</w:t>
      </w:r>
      <w:r w:rsidR="00BA6197" w:rsidRPr="00437F0A">
        <w:t xml:space="preserve">’s </w:t>
      </w:r>
      <w:r w:rsidRPr="00437F0A">
        <w:t xml:space="preserve">compensatory mitigation requirements associated with the impacting project, as required by the permit conditions, upon completion of the </w:t>
      </w:r>
      <w:r w:rsidR="009D79BA">
        <w:t xml:space="preserve">ILF </w:t>
      </w:r>
      <w:r w:rsidRPr="00437F0A">
        <w:t xml:space="preserve">credit sale.  </w:t>
      </w:r>
    </w:p>
    <w:p w:rsidR="008F47B1" w:rsidRDefault="008F47B1">
      <w:pPr>
        <w:pStyle w:val="ListParagraph"/>
      </w:pPr>
    </w:p>
    <w:p w:rsidR="008F47B1" w:rsidRDefault="008F47B1">
      <w:pPr>
        <w:spacing w:after="120" w:line="280" w:lineRule="exact"/>
        <w:ind w:left="1800"/>
        <w:jc w:val="both"/>
      </w:pPr>
    </w:p>
    <w:p w:rsidR="001D31C8" w:rsidRDefault="00E70622" w:rsidP="001D31C8">
      <w:pPr>
        <w:tabs>
          <w:tab w:val="left" w:pos="360"/>
        </w:tabs>
        <w:autoSpaceDE w:val="0"/>
        <w:autoSpaceDN w:val="0"/>
        <w:adjustRightInd w:val="0"/>
        <w:spacing w:after="120" w:line="240" w:lineRule="exact"/>
        <w:jc w:val="both"/>
        <w:outlineLvl w:val="0"/>
        <w:rPr>
          <w:b/>
          <w:bCs/>
        </w:rPr>
      </w:pPr>
      <w:r>
        <w:rPr>
          <w:b/>
          <w:bCs/>
        </w:rPr>
        <w:t>I</w:t>
      </w:r>
      <w:r w:rsidR="008F47B1" w:rsidRPr="00437F0A">
        <w:rPr>
          <w:b/>
          <w:bCs/>
        </w:rPr>
        <w:t>II.</w:t>
      </w:r>
      <w:r w:rsidR="008F47B1" w:rsidRPr="00437F0A">
        <w:rPr>
          <w:b/>
          <w:bCs/>
        </w:rPr>
        <w:tab/>
        <w:t xml:space="preserve">LEGAL AUTHORITIES  </w:t>
      </w:r>
    </w:p>
    <w:p w:rsidR="00801D22" w:rsidRPr="00C277C2" w:rsidRDefault="008F47B1" w:rsidP="00801D22">
      <w:pPr>
        <w:autoSpaceDE w:val="0"/>
        <w:autoSpaceDN w:val="0"/>
        <w:adjustRightInd w:val="0"/>
        <w:spacing w:after="120" w:line="280" w:lineRule="exact"/>
        <w:ind w:right="-45" w:firstLine="720"/>
        <w:jc w:val="both"/>
        <w:rPr>
          <w:rFonts w:asciiTheme="minorHAnsi" w:hAnsiTheme="minorHAnsi"/>
        </w:rPr>
      </w:pPr>
      <w:r w:rsidRPr="00437F0A">
        <w:t xml:space="preserve">The establishment, use, operation, and management of the </w:t>
      </w:r>
      <w:r w:rsidR="00BA6197">
        <w:t xml:space="preserve">ILF </w:t>
      </w:r>
      <w:r w:rsidRPr="00437F0A">
        <w:t>Program shall be carried out in accordance with the following principal authorities</w:t>
      </w:r>
      <w:r w:rsidR="00801D22">
        <w:t>.</w:t>
      </w:r>
    </w:p>
    <w:p w:rsidR="008F47B1" w:rsidRPr="00513BDD" w:rsidRDefault="008F47B1" w:rsidP="001421A2">
      <w:pPr>
        <w:autoSpaceDE w:val="0"/>
        <w:autoSpaceDN w:val="0"/>
        <w:adjustRightInd w:val="0"/>
        <w:spacing w:after="120" w:line="280" w:lineRule="exact"/>
        <w:ind w:right="-45" w:firstLine="720"/>
        <w:jc w:val="both"/>
      </w:pPr>
    </w:p>
    <w:p w:rsidR="006763C5" w:rsidRDefault="002315ED">
      <w:pPr>
        <w:pStyle w:val="ListParagraph"/>
        <w:numPr>
          <w:ilvl w:val="0"/>
          <w:numId w:val="15"/>
        </w:numPr>
        <w:tabs>
          <w:tab w:val="left" w:pos="1080"/>
        </w:tabs>
        <w:autoSpaceDE w:val="0"/>
        <w:autoSpaceDN w:val="0"/>
        <w:adjustRightInd w:val="0"/>
        <w:spacing w:after="120" w:line="280" w:lineRule="exact"/>
        <w:ind w:left="0" w:firstLine="720"/>
        <w:jc w:val="both"/>
        <w:rPr>
          <w:b/>
          <w:sz w:val="24"/>
          <w:szCs w:val="24"/>
        </w:rPr>
      </w:pPr>
      <w:r w:rsidRPr="002315ED">
        <w:rPr>
          <w:b/>
          <w:sz w:val="24"/>
          <w:szCs w:val="24"/>
          <w:u w:val="single"/>
        </w:rPr>
        <w:t>Federal</w:t>
      </w:r>
      <w:r w:rsidRPr="008329CB">
        <w:rPr>
          <w:b/>
          <w:sz w:val="24"/>
          <w:szCs w:val="24"/>
        </w:rPr>
        <w:t>:</w:t>
      </w:r>
      <w:r w:rsidRPr="002315ED">
        <w:rPr>
          <w:b/>
          <w:sz w:val="24"/>
          <w:szCs w:val="24"/>
          <w:u w:val="single"/>
        </w:rPr>
        <w:t xml:space="preserve"> </w:t>
      </w:r>
    </w:p>
    <w:p w:rsidR="006763C5" w:rsidRDefault="008F47B1" w:rsidP="000A013F">
      <w:pPr>
        <w:numPr>
          <w:ilvl w:val="0"/>
          <w:numId w:val="8"/>
        </w:numPr>
        <w:tabs>
          <w:tab w:val="left" w:pos="1800"/>
        </w:tabs>
        <w:spacing w:after="120"/>
        <w:ind w:left="1800"/>
        <w:jc w:val="both"/>
      </w:pPr>
      <w:r w:rsidRPr="00437F0A">
        <w:t>Clean Water Act (33 USC §§ 1251 et seq.)</w:t>
      </w:r>
    </w:p>
    <w:p w:rsidR="006763C5" w:rsidRDefault="008F47B1" w:rsidP="000A013F">
      <w:pPr>
        <w:numPr>
          <w:ilvl w:val="0"/>
          <w:numId w:val="8"/>
        </w:numPr>
        <w:tabs>
          <w:tab w:val="left" w:pos="1800"/>
        </w:tabs>
        <w:spacing w:after="120"/>
        <w:ind w:left="1800"/>
        <w:jc w:val="both"/>
      </w:pPr>
      <w:r w:rsidRPr="00437F0A">
        <w:t>Rivers and Harbors Act of 1899 (33 USC § 403)</w:t>
      </w:r>
    </w:p>
    <w:p w:rsidR="006763C5" w:rsidRDefault="008F47B1" w:rsidP="000A013F">
      <w:pPr>
        <w:numPr>
          <w:ilvl w:val="0"/>
          <w:numId w:val="8"/>
        </w:numPr>
        <w:tabs>
          <w:tab w:val="left" w:pos="1800"/>
        </w:tabs>
        <w:spacing w:after="120"/>
        <w:ind w:left="1800"/>
        <w:jc w:val="both"/>
      </w:pPr>
      <w:r w:rsidRPr="00437F0A">
        <w:t>Regulatory Programs of the Corps of Engineers, Final Rule (33 CFR Parts 320- 332)</w:t>
      </w:r>
    </w:p>
    <w:p w:rsidR="00B809C0" w:rsidRDefault="00B809C0" w:rsidP="000A013F">
      <w:pPr>
        <w:numPr>
          <w:ilvl w:val="0"/>
          <w:numId w:val="8"/>
        </w:numPr>
        <w:tabs>
          <w:tab w:val="left" w:pos="1800"/>
        </w:tabs>
        <w:spacing w:after="120"/>
        <w:ind w:left="1800"/>
        <w:jc w:val="both"/>
      </w:pPr>
      <w:r>
        <w:t xml:space="preserve">Federal Register Vol. 73, No. 70, Compensatory Mitigation for Losses of Aquatic Resources; Final Rule, Department of the Army, Corps of Engineers, 33 CFR Parts 325 and 332; Environmental Protection Agency 40 CFR Part 230, Pages 19593-19705. </w:t>
      </w:r>
    </w:p>
    <w:p w:rsidR="006763C5" w:rsidRDefault="008F47B1" w:rsidP="000A013F">
      <w:pPr>
        <w:numPr>
          <w:ilvl w:val="0"/>
          <w:numId w:val="8"/>
        </w:numPr>
        <w:tabs>
          <w:tab w:val="left" w:pos="1800"/>
        </w:tabs>
        <w:spacing w:after="120"/>
        <w:ind w:left="1800"/>
        <w:jc w:val="both"/>
      </w:pPr>
      <w:r w:rsidRPr="00437F0A">
        <w:t>Memorandum of Agreement between the Environmental Protection Agency and the Department of the Army concerning the Determination of Mitigation Under the Clean Water Act, Section 404(b)(1) Guidelines (February 6, 1990)</w:t>
      </w:r>
    </w:p>
    <w:p w:rsidR="006763C5" w:rsidRDefault="008F47B1" w:rsidP="000A013F">
      <w:pPr>
        <w:numPr>
          <w:ilvl w:val="0"/>
          <w:numId w:val="8"/>
        </w:numPr>
        <w:tabs>
          <w:tab w:val="left" w:pos="1800"/>
        </w:tabs>
        <w:spacing w:after="120"/>
        <w:ind w:left="1800"/>
        <w:jc w:val="both"/>
      </w:pPr>
      <w:r w:rsidRPr="00437F0A">
        <w:t>U.S. Army Corps of Engineers Regulatory Guidance Letter 05-1, Guidance on Use of Financial Assurances, and Suggested Language for Special Conditions for Department of the Army Permits Requiring Performance Bonds, U.S. Army Corps of Engineers, February 14, 2005</w:t>
      </w:r>
    </w:p>
    <w:p w:rsidR="006763C5" w:rsidRDefault="008F47B1" w:rsidP="000A013F">
      <w:pPr>
        <w:numPr>
          <w:ilvl w:val="0"/>
          <w:numId w:val="8"/>
        </w:numPr>
        <w:tabs>
          <w:tab w:val="left" w:pos="1800"/>
        </w:tabs>
        <w:spacing w:after="120"/>
        <w:ind w:left="1800"/>
        <w:jc w:val="both"/>
      </w:pPr>
      <w:r w:rsidRPr="00437F0A">
        <w:t>Guidelines for the Specification of Disposal Sites for Dredged and Fill Material (40 CFR Part 230</w:t>
      </w:r>
      <w:r>
        <w:t xml:space="preserve">, Section </w:t>
      </w:r>
      <w:r w:rsidRPr="00437F0A">
        <w:t>404(b)(1))</w:t>
      </w:r>
    </w:p>
    <w:p w:rsidR="006763C5" w:rsidRDefault="008F47B1" w:rsidP="000A013F">
      <w:pPr>
        <w:numPr>
          <w:ilvl w:val="0"/>
          <w:numId w:val="8"/>
        </w:numPr>
        <w:tabs>
          <w:tab w:val="left" w:pos="1800"/>
        </w:tabs>
        <w:spacing w:after="120"/>
        <w:ind w:left="1800"/>
        <w:jc w:val="both"/>
      </w:pPr>
      <w:r w:rsidRPr="00437F0A">
        <w:t>National Environmental Policy Act (42 USC §§ 4321 et seq.)</w:t>
      </w:r>
    </w:p>
    <w:p w:rsidR="006763C5" w:rsidRDefault="008F47B1" w:rsidP="000A013F">
      <w:pPr>
        <w:numPr>
          <w:ilvl w:val="0"/>
          <w:numId w:val="8"/>
        </w:numPr>
        <w:tabs>
          <w:tab w:val="left" w:pos="1800"/>
        </w:tabs>
        <w:spacing w:after="120"/>
        <w:ind w:left="1800"/>
        <w:jc w:val="both"/>
      </w:pPr>
      <w:r w:rsidRPr="00437F0A">
        <w:t>Council on Environmental Quality Procedures for Implementing the National Environmental Policy Act (40 CFR Parts 1500-1508)</w:t>
      </w:r>
    </w:p>
    <w:p w:rsidR="006763C5" w:rsidRDefault="008F47B1" w:rsidP="000A013F">
      <w:pPr>
        <w:numPr>
          <w:ilvl w:val="0"/>
          <w:numId w:val="8"/>
        </w:numPr>
        <w:tabs>
          <w:tab w:val="left" w:pos="1800"/>
        </w:tabs>
        <w:spacing w:after="120"/>
        <w:ind w:left="1800"/>
        <w:jc w:val="both"/>
      </w:pPr>
      <w:r w:rsidRPr="00437F0A">
        <w:t>Executive Order 11990 (Protection of Wetlands)</w:t>
      </w:r>
    </w:p>
    <w:p w:rsidR="006763C5" w:rsidRDefault="008F47B1" w:rsidP="000A013F">
      <w:pPr>
        <w:numPr>
          <w:ilvl w:val="0"/>
          <w:numId w:val="8"/>
        </w:numPr>
        <w:tabs>
          <w:tab w:val="left" w:pos="1800"/>
        </w:tabs>
        <w:spacing w:after="120"/>
        <w:ind w:left="1800"/>
        <w:jc w:val="both"/>
      </w:pPr>
      <w:r w:rsidRPr="00437F0A">
        <w:t>Executive Order 11988 (Floodplains</w:t>
      </w:r>
      <w:r>
        <w:t xml:space="preserve"> Management</w:t>
      </w:r>
      <w:r w:rsidRPr="00437F0A">
        <w:t>)</w:t>
      </w:r>
    </w:p>
    <w:p w:rsidR="006763C5" w:rsidRDefault="008F47B1" w:rsidP="000A013F">
      <w:pPr>
        <w:numPr>
          <w:ilvl w:val="0"/>
          <w:numId w:val="8"/>
        </w:numPr>
        <w:tabs>
          <w:tab w:val="left" w:pos="1800"/>
        </w:tabs>
        <w:spacing w:after="120"/>
        <w:ind w:left="1800"/>
        <w:jc w:val="both"/>
      </w:pPr>
      <w:r w:rsidRPr="00437F0A">
        <w:t>Executive Order 13112 (Invasive Species)</w:t>
      </w:r>
    </w:p>
    <w:p w:rsidR="006763C5" w:rsidRDefault="008F47B1" w:rsidP="000A013F">
      <w:pPr>
        <w:numPr>
          <w:ilvl w:val="0"/>
          <w:numId w:val="8"/>
        </w:numPr>
        <w:tabs>
          <w:tab w:val="left" w:pos="1800"/>
        </w:tabs>
        <w:spacing w:after="120"/>
        <w:ind w:left="1800"/>
        <w:jc w:val="both"/>
      </w:pPr>
      <w:r w:rsidRPr="00437F0A">
        <w:t>Fish and Wildlife Coordination Act (16 USC §§ 661 et seq.)</w:t>
      </w:r>
    </w:p>
    <w:p w:rsidR="006763C5" w:rsidRDefault="008F47B1" w:rsidP="000A013F">
      <w:pPr>
        <w:numPr>
          <w:ilvl w:val="0"/>
          <w:numId w:val="8"/>
        </w:numPr>
        <w:tabs>
          <w:tab w:val="left" w:pos="1800"/>
        </w:tabs>
        <w:spacing w:after="120"/>
        <w:ind w:left="1800"/>
        <w:jc w:val="both"/>
      </w:pPr>
      <w:r w:rsidRPr="00437F0A">
        <w:t>Fish and Wildlife Service Mitigation Policy (46 FR 7644-7663, 1981)</w:t>
      </w:r>
    </w:p>
    <w:p w:rsidR="006763C5" w:rsidRDefault="008F47B1" w:rsidP="000A013F">
      <w:pPr>
        <w:numPr>
          <w:ilvl w:val="0"/>
          <w:numId w:val="8"/>
        </w:numPr>
        <w:tabs>
          <w:tab w:val="left" w:pos="1800"/>
        </w:tabs>
        <w:spacing w:after="120"/>
        <w:ind w:left="1800"/>
        <w:jc w:val="both"/>
      </w:pPr>
      <w:r w:rsidRPr="00437F0A">
        <w:t>Endangered Species Act (16 USC §§ 1531 et seq.)</w:t>
      </w:r>
    </w:p>
    <w:p w:rsidR="006763C5" w:rsidRDefault="008F47B1" w:rsidP="000A013F">
      <w:pPr>
        <w:numPr>
          <w:ilvl w:val="0"/>
          <w:numId w:val="8"/>
        </w:numPr>
        <w:tabs>
          <w:tab w:val="left" w:pos="1800"/>
        </w:tabs>
        <w:spacing w:after="120"/>
        <w:ind w:left="1800"/>
        <w:jc w:val="both"/>
      </w:pPr>
      <w:r w:rsidRPr="00437F0A">
        <w:t>Magnuson-Stevens Fishery Conservation and Management Act (16 USC §§ 1801 et seq.)</w:t>
      </w:r>
    </w:p>
    <w:p w:rsidR="006763C5" w:rsidRDefault="008F47B1" w:rsidP="000A013F">
      <w:pPr>
        <w:numPr>
          <w:ilvl w:val="0"/>
          <w:numId w:val="8"/>
        </w:numPr>
        <w:tabs>
          <w:tab w:val="left" w:pos="1800"/>
        </w:tabs>
        <w:spacing w:after="120"/>
        <w:ind w:left="1800"/>
        <w:jc w:val="both"/>
      </w:pPr>
      <w:r w:rsidRPr="00437F0A">
        <w:t>National Historic Preservation Act, as amended (16 USC § 470)</w:t>
      </w:r>
    </w:p>
    <w:p w:rsidR="00EE0ED6" w:rsidRDefault="00EE0ED6" w:rsidP="000A013F">
      <w:pPr>
        <w:numPr>
          <w:ilvl w:val="0"/>
          <w:numId w:val="8"/>
        </w:numPr>
        <w:tabs>
          <w:tab w:val="left" w:pos="1800"/>
        </w:tabs>
        <w:spacing w:after="120"/>
        <w:ind w:left="1800"/>
        <w:jc w:val="both"/>
      </w:pPr>
      <w:r>
        <w:t xml:space="preserve">Coastal Zone Management Act (16 USC </w:t>
      </w:r>
      <w:r w:rsidRPr="00437F0A">
        <w:t>§</w:t>
      </w:r>
      <w:r>
        <w:t xml:space="preserve"> 1451 et seq.)</w:t>
      </w:r>
    </w:p>
    <w:p w:rsidR="006763C5" w:rsidRDefault="002315ED">
      <w:pPr>
        <w:pStyle w:val="ListParagraph"/>
        <w:numPr>
          <w:ilvl w:val="0"/>
          <w:numId w:val="15"/>
        </w:numPr>
        <w:tabs>
          <w:tab w:val="left" w:pos="1080"/>
        </w:tabs>
        <w:autoSpaceDE w:val="0"/>
        <w:autoSpaceDN w:val="0"/>
        <w:adjustRightInd w:val="0"/>
        <w:spacing w:before="240" w:after="120" w:line="280" w:lineRule="exact"/>
        <w:ind w:left="0" w:firstLine="720"/>
        <w:jc w:val="both"/>
        <w:rPr>
          <w:sz w:val="24"/>
          <w:szCs w:val="24"/>
        </w:rPr>
      </w:pPr>
      <w:r w:rsidRPr="002315ED">
        <w:rPr>
          <w:b/>
          <w:sz w:val="24"/>
          <w:szCs w:val="24"/>
          <w:u w:val="single"/>
        </w:rPr>
        <w:t>State of Washington</w:t>
      </w:r>
      <w:r w:rsidR="008F47B1" w:rsidRPr="008329CB">
        <w:rPr>
          <w:sz w:val="24"/>
          <w:szCs w:val="24"/>
        </w:rPr>
        <w:t>:</w:t>
      </w:r>
    </w:p>
    <w:p w:rsidR="006763C5" w:rsidRDefault="008F47B1" w:rsidP="000A013F">
      <w:pPr>
        <w:numPr>
          <w:ilvl w:val="0"/>
          <w:numId w:val="9"/>
        </w:numPr>
        <w:spacing w:before="240" w:after="120"/>
        <w:ind w:left="1800"/>
      </w:pPr>
      <w:r w:rsidRPr="00437F0A">
        <w:t xml:space="preserve">Water Pollution Control Act, </w:t>
      </w:r>
      <w:r>
        <w:t>Chapter</w:t>
      </w:r>
      <w:r w:rsidRPr="00437F0A">
        <w:t xml:space="preserve"> 90.48</w:t>
      </w:r>
      <w:r>
        <w:t xml:space="preserve"> RCW</w:t>
      </w:r>
      <w:r w:rsidRPr="00437F0A">
        <w:t xml:space="preserve"> and </w:t>
      </w:r>
      <w:r>
        <w:t xml:space="preserve">Chapter </w:t>
      </w:r>
      <w:r w:rsidRPr="00437F0A">
        <w:t>173-225</w:t>
      </w:r>
      <w:r>
        <w:t xml:space="preserve"> WAC</w:t>
      </w:r>
      <w:r w:rsidRPr="00437F0A">
        <w:t>)</w:t>
      </w:r>
    </w:p>
    <w:p w:rsidR="006763C5" w:rsidRDefault="008F47B1" w:rsidP="000A013F">
      <w:pPr>
        <w:numPr>
          <w:ilvl w:val="0"/>
          <w:numId w:val="9"/>
        </w:numPr>
        <w:spacing w:after="120"/>
        <w:ind w:left="1800"/>
        <w:jc w:val="both"/>
      </w:pPr>
      <w:r w:rsidRPr="00437F0A">
        <w:t>Environmental Policy Act (</w:t>
      </w:r>
      <w:r>
        <w:t>Chapter</w:t>
      </w:r>
      <w:r w:rsidRPr="00437F0A">
        <w:t xml:space="preserve"> 43.21C </w:t>
      </w:r>
      <w:r>
        <w:t xml:space="preserve">RCW </w:t>
      </w:r>
      <w:r w:rsidRPr="00437F0A">
        <w:t xml:space="preserve">and </w:t>
      </w:r>
      <w:r>
        <w:t xml:space="preserve">Chapter </w:t>
      </w:r>
      <w:r w:rsidRPr="00437F0A">
        <w:t>197-11</w:t>
      </w:r>
      <w:r>
        <w:t xml:space="preserve"> WAC</w:t>
      </w:r>
      <w:r w:rsidRPr="00437F0A">
        <w:t>)</w:t>
      </w:r>
    </w:p>
    <w:p w:rsidR="006763C5" w:rsidRDefault="008F47B1" w:rsidP="000A013F">
      <w:pPr>
        <w:numPr>
          <w:ilvl w:val="0"/>
          <w:numId w:val="9"/>
        </w:numPr>
        <w:spacing w:after="120"/>
        <w:ind w:left="1800"/>
        <w:jc w:val="both"/>
      </w:pPr>
      <w:r w:rsidRPr="00437F0A">
        <w:t>Growth Management Act (</w:t>
      </w:r>
      <w:r>
        <w:t xml:space="preserve">Chapter </w:t>
      </w:r>
      <w:r w:rsidRPr="00437F0A">
        <w:t>36.70A</w:t>
      </w:r>
      <w:r>
        <w:t xml:space="preserve"> RCW and</w:t>
      </w:r>
      <w:r w:rsidRPr="00437F0A">
        <w:t xml:space="preserve"> </w:t>
      </w:r>
      <w:r>
        <w:t>Chapter</w:t>
      </w:r>
      <w:r w:rsidRPr="00437F0A">
        <w:t xml:space="preserve"> 365-195</w:t>
      </w:r>
      <w:r>
        <w:t xml:space="preserve"> WAC</w:t>
      </w:r>
      <w:r w:rsidRPr="00437F0A">
        <w:t>)</w:t>
      </w:r>
    </w:p>
    <w:p w:rsidR="006763C5" w:rsidRDefault="008F47B1" w:rsidP="000A013F">
      <w:pPr>
        <w:numPr>
          <w:ilvl w:val="0"/>
          <w:numId w:val="9"/>
        </w:numPr>
        <w:spacing w:after="120"/>
        <w:ind w:left="1800"/>
        <w:jc w:val="both"/>
      </w:pPr>
      <w:r>
        <w:t xml:space="preserve">Construction Projects in State Waters </w:t>
      </w:r>
      <w:r w:rsidRPr="00437F0A">
        <w:t>(</w:t>
      </w:r>
      <w:r>
        <w:t xml:space="preserve">Chapter </w:t>
      </w:r>
      <w:r w:rsidRPr="00437F0A">
        <w:t xml:space="preserve"> </w:t>
      </w:r>
      <w:r>
        <w:t>77.55 RCW</w:t>
      </w:r>
      <w:r w:rsidRPr="00437F0A">
        <w:t>)</w:t>
      </w:r>
    </w:p>
    <w:p w:rsidR="006763C5" w:rsidRDefault="008F47B1" w:rsidP="000A013F">
      <w:pPr>
        <w:numPr>
          <w:ilvl w:val="0"/>
          <w:numId w:val="9"/>
        </w:numPr>
        <w:spacing w:after="120"/>
        <w:ind w:left="1800"/>
        <w:jc w:val="both"/>
      </w:pPr>
      <w:r w:rsidRPr="00437F0A">
        <w:t>Shoreline Management Act</w:t>
      </w:r>
      <w:r>
        <w:t xml:space="preserve"> of 1971</w:t>
      </w:r>
      <w:r w:rsidRPr="00437F0A">
        <w:t xml:space="preserve"> (</w:t>
      </w:r>
      <w:r>
        <w:t xml:space="preserve">Chapter </w:t>
      </w:r>
      <w:r w:rsidRPr="00437F0A">
        <w:t>90.58</w:t>
      </w:r>
      <w:r>
        <w:t xml:space="preserve"> RCW and Chapter</w:t>
      </w:r>
      <w:r w:rsidRPr="00437F0A">
        <w:t xml:space="preserve"> 173-20</w:t>
      </w:r>
      <w:r>
        <w:t xml:space="preserve"> RCW</w:t>
      </w:r>
      <w:r w:rsidRPr="00437F0A">
        <w:t>)</w:t>
      </w:r>
    </w:p>
    <w:p w:rsidR="006763C5" w:rsidRDefault="008F47B1" w:rsidP="000A013F">
      <w:pPr>
        <w:numPr>
          <w:ilvl w:val="0"/>
          <w:numId w:val="9"/>
        </w:numPr>
        <w:spacing w:after="120"/>
        <w:ind w:left="1800"/>
        <w:jc w:val="both"/>
      </w:pPr>
      <w:r w:rsidRPr="00437F0A">
        <w:t>Salmon Recovery Act (</w:t>
      </w:r>
      <w:r>
        <w:t>Chapter</w:t>
      </w:r>
      <w:r w:rsidRPr="00437F0A">
        <w:t xml:space="preserve"> 75.46</w:t>
      </w:r>
      <w:r>
        <w:t xml:space="preserve"> RCW</w:t>
      </w:r>
      <w:r w:rsidRPr="00437F0A">
        <w:t>)</w:t>
      </w:r>
    </w:p>
    <w:p w:rsidR="006763C5" w:rsidRDefault="008F47B1" w:rsidP="000A013F">
      <w:pPr>
        <w:numPr>
          <w:ilvl w:val="0"/>
          <w:numId w:val="9"/>
        </w:numPr>
        <w:spacing w:after="120"/>
        <w:ind w:left="1800"/>
        <w:jc w:val="both"/>
      </w:pPr>
      <w:r w:rsidRPr="00437F0A">
        <w:t xml:space="preserve">Aquatic Resources </w:t>
      </w:r>
      <w:r>
        <w:t xml:space="preserve">Mitigation </w:t>
      </w:r>
      <w:r w:rsidRPr="00437F0A">
        <w:t>Act (</w:t>
      </w:r>
      <w:r>
        <w:t xml:space="preserve">Chapter </w:t>
      </w:r>
      <w:r w:rsidRPr="00437F0A">
        <w:t>90.74</w:t>
      </w:r>
      <w:r>
        <w:t xml:space="preserve"> RCW</w:t>
      </w:r>
      <w:r w:rsidRPr="00437F0A">
        <w:t>)</w:t>
      </w:r>
    </w:p>
    <w:p w:rsidR="006763C5" w:rsidRDefault="008F47B1" w:rsidP="000A013F">
      <w:pPr>
        <w:numPr>
          <w:ilvl w:val="0"/>
          <w:numId w:val="9"/>
        </w:numPr>
        <w:spacing w:after="120"/>
        <w:ind w:left="1800"/>
        <w:jc w:val="both"/>
      </w:pPr>
      <w:r>
        <w:t>Aquatic Lands (Chapters 79.105 - 79.140 RCW)</w:t>
      </w:r>
    </w:p>
    <w:p w:rsidR="00FD27DF" w:rsidRDefault="00550EFA">
      <w:pPr>
        <w:numPr>
          <w:ilvl w:val="0"/>
          <w:numId w:val="15"/>
        </w:numPr>
        <w:spacing w:after="120" w:line="280" w:lineRule="exact"/>
        <w:ind w:left="1080"/>
        <w:jc w:val="both"/>
      </w:pPr>
      <w:r w:rsidRPr="00437F0A" w:rsidDel="00550EFA">
        <w:t xml:space="preserve"> </w:t>
      </w:r>
      <w:r w:rsidR="00260491">
        <w:rPr>
          <w:b/>
          <w:i/>
          <w:color w:val="E36C0A"/>
        </w:rPr>
        <w:t xml:space="preserve">[Add other applicable local and/or </w:t>
      </w:r>
      <w:r w:rsidR="0089192C">
        <w:rPr>
          <w:b/>
          <w:i/>
          <w:color w:val="E36C0A"/>
        </w:rPr>
        <w:t>T</w:t>
      </w:r>
      <w:r w:rsidR="00260491">
        <w:rPr>
          <w:b/>
          <w:i/>
          <w:color w:val="E36C0A"/>
        </w:rPr>
        <w:t>ribal codes and regulations that would pertain to the ILF Program]</w:t>
      </w:r>
    </w:p>
    <w:p w:rsidR="008F47B1" w:rsidRDefault="008F47B1">
      <w:pPr>
        <w:spacing w:after="120" w:line="240" w:lineRule="exact"/>
        <w:ind w:left="1620"/>
        <w:jc w:val="both"/>
      </w:pPr>
    </w:p>
    <w:p w:rsidR="001D31C8" w:rsidRDefault="00E70622" w:rsidP="001D31C8">
      <w:pPr>
        <w:tabs>
          <w:tab w:val="left" w:pos="360"/>
        </w:tabs>
        <w:autoSpaceDE w:val="0"/>
        <w:autoSpaceDN w:val="0"/>
        <w:adjustRightInd w:val="0"/>
        <w:spacing w:after="120" w:line="240" w:lineRule="exact"/>
        <w:jc w:val="both"/>
        <w:outlineLvl w:val="0"/>
        <w:rPr>
          <w:b/>
          <w:bCs/>
        </w:rPr>
      </w:pPr>
      <w:r>
        <w:rPr>
          <w:b/>
          <w:bCs/>
        </w:rPr>
        <w:t>IV</w:t>
      </w:r>
      <w:r w:rsidR="008F47B1" w:rsidRPr="00437F0A">
        <w:rPr>
          <w:b/>
          <w:bCs/>
        </w:rPr>
        <w:t>.</w:t>
      </w:r>
      <w:r w:rsidR="008F47B1" w:rsidRPr="00437F0A">
        <w:rPr>
          <w:b/>
          <w:bCs/>
        </w:rPr>
        <w:tab/>
        <w:t>FUNDING PROVISIONS</w:t>
      </w:r>
    </w:p>
    <w:p w:rsidR="00FD27DF" w:rsidRDefault="002315ED">
      <w:pPr>
        <w:pStyle w:val="BodyText3"/>
        <w:numPr>
          <w:ilvl w:val="0"/>
          <w:numId w:val="1"/>
        </w:numPr>
        <w:tabs>
          <w:tab w:val="clear" w:pos="1920"/>
          <w:tab w:val="left" w:pos="1080"/>
        </w:tabs>
        <w:spacing w:before="240" w:line="280" w:lineRule="exact"/>
        <w:ind w:left="0" w:firstLine="720"/>
        <w:jc w:val="both"/>
        <w:rPr>
          <w:rFonts w:asciiTheme="minorHAnsi" w:hAnsiTheme="minorHAnsi"/>
          <w:sz w:val="24"/>
          <w:szCs w:val="24"/>
        </w:rPr>
      </w:pPr>
      <w:r w:rsidRPr="002315ED">
        <w:rPr>
          <w:b/>
          <w:sz w:val="24"/>
          <w:szCs w:val="24"/>
          <w:u w:val="single"/>
        </w:rPr>
        <w:t>Fee Collection</w:t>
      </w:r>
      <w:r w:rsidR="008F47B1" w:rsidRPr="008329CB">
        <w:rPr>
          <w:sz w:val="24"/>
          <w:szCs w:val="24"/>
        </w:rPr>
        <w:t>:</w:t>
      </w:r>
      <w:r w:rsidR="008F47B1">
        <w:rPr>
          <w:sz w:val="24"/>
          <w:szCs w:val="24"/>
        </w:rPr>
        <w:t xml:space="preserve"> Upon permit approval from appropriate regulatory agencies, mitigation fees will be collected from permittees and deposited into the </w:t>
      </w:r>
      <w:r w:rsidR="001F193E">
        <w:rPr>
          <w:sz w:val="24"/>
          <w:szCs w:val="24"/>
        </w:rPr>
        <w:t xml:space="preserve">ILF </w:t>
      </w:r>
      <w:r w:rsidR="008F47B1">
        <w:rPr>
          <w:sz w:val="24"/>
          <w:szCs w:val="24"/>
        </w:rPr>
        <w:t xml:space="preserve">Program Account. </w:t>
      </w:r>
    </w:p>
    <w:p w:rsidR="00332EF4" w:rsidRDefault="0069099A" w:rsidP="00ED6DC5">
      <w:pPr>
        <w:pStyle w:val="BodyText3"/>
        <w:spacing w:before="240" w:line="280" w:lineRule="exact"/>
        <w:jc w:val="both"/>
        <w:rPr>
          <w:sz w:val="24"/>
          <w:szCs w:val="24"/>
        </w:rPr>
      </w:pPr>
      <w:r w:rsidRPr="0069099A">
        <w:rPr>
          <w:sz w:val="24"/>
          <w:szCs w:val="24"/>
        </w:rPr>
        <w:t xml:space="preserve">Pursuant to this instrument, the Sponsor will establish a financial account </w:t>
      </w:r>
      <w:r w:rsidR="005678E2">
        <w:rPr>
          <w:sz w:val="24"/>
          <w:szCs w:val="24"/>
        </w:rPr>
        <w:t xml:space="preserve">(see </w:t>
      </w:r>
      <w:r w:rsidR="00EC4F18">
        <w:rPr>
          <w:sz w:val="24"/>
          <w:szCs w:val="24"/>
        </w:rPr>
        <w:t xml:space="preserve">Article IV.D., </w:t>
      </w:r>
      <w:r w:rsidR="005678E2">
        <w:rPr>
          <w:sz w:val="24"/>
          <w:szCs w:val="24"/>
        </w:rPr>
        <w:t xml:space="preserve">Program Account) </w:t>
      </w:r>
      <w:r w:rsidRPr="0069099A">
        <w:rPr>
          <w:sz w:val="24"/>
          <w:szCs w:val="24"/>
        </w:rPr>
        <w:t>to accept in-lieu fees for the purpose of restoring, enhancing, creating and/or preserving aquatic resources</w:t>
      </w:r>
      <w:r w:rsidR="006F1353">
        <w:rPr>
          <w:sz w:val="24"/>
          <w:szCs w:val="24"/>
        </w:rPr>
        <w:t xml:space="preserve"> and their buffers.</w:t>
      </w:r>
      <w:r w:rsidRPr="0069099A">
        <w:rPr>
          <w:sz w:val="24"/>
          <w:szCs w:val="24"/>
        </w:rPr>
        <w:t xml:space="preserve"> The </w:t>
      </w:r>
      <w:r w:rsidR="00197447">
        <w:rPr>
          <w:sz w:val="24"/>
          <w:szCs w:val="24"/>
        </w:rPr>
        <w:t>account</w:t>
      </w:r>
      <w:r w:rsidRPr="0069099A">
        <w:rPr>
          <w:sz w:val="24"/>
          <w:szCs w:val="24"/>
        </w:rPr>
        <w:t xml:space="preserve"> will be established as a separate interest-bearing </w:t>
      </w:r>
      <w:r w:rsidR="00197447">
        <w:rPr>
          <w:sz w:val="24"/>
          <w:szCs w:val="24"/>
        </w:rPr>
        <w:t>account</w:t>
      </w:r>
      <w:r w:rsidR="00197447" w:rsidRPr="0069099A">
        <w:rPr>
          <w:sz w:val="24"/>
          <w:szCs w:val="24"/>
        </w:rPr>
        <w:t xml:space="preserve"> </w:t>
      </w:r>
      <w:r w:rsidRPr="0069099A">
        <w:rPr>
          <w:sz w:val="24"/>
          <w:szCs w:val="24"/>
        </w:rPr>
        <w:t xml:space="preserve">solely for use by the </w:t>
      </w:r>
      <w:r w:rsidR="00311FE7" w:rsidRPr="002315ED">
        <w:rPr>
          <w:bCs/>
          <w:sz w:val="24"/>
          <w:szCs w:val="24"/>
          <w:u w:val="single"/>
        </w:rPr>
        <w:fldChar w:fldCharType="begin">
          <w:ffData>
            <w:name w:val="Text4"/>
            <w:enabled/>
            <w:calcOnExit w:val="0"/>
            <w:textInput/>
          </w:ffData>
        </w:fldChar>
      </w:r>
      <w:r w:rsidR="00E63932"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311FE7" w:rsidRPr="002315ED">
        <w:rPr>
          <w:bCs/>
          <w:sz w:val="24"/>
          <w:szCs w:val="24"/>
          <w:u w:val="single"/>
        </w:rPr>
        <w:fldChar w:fldCharType="end"/>
      </w:r>
      <w:r w:rsidR="00E63932" w:rsidRPr="00FD27DF">
        <w:rPr>
          <w:bCs/>
          <w:sz w:val="24"/>
          <w:szCs w:val="24"/>
        </w:rPr>
        <w:t xml:space="preserve"> </w:t>
      </w:r>
      <w:r w:rsidRPr="0069099A">
        <w:rPr>
          <w:sz w:val="24"/>
          <w:szCs w:val="24"/>
        </w:rPr>
        <w:t xml:space="preserve">In-Lieu Fee Program, held in an FDIC-insured banking institution.  The Sponsor will deposit the funds into the dedicated in-lieu fee program accounts, in the percentages outlined in </w:t>
      </w:r>
      <w:proofErr w:type="gramStart"/>
      <w:r w:rsidRPr="0069099A">
        <w:rPr>
          <w:sz w:val="24"/>
          <w:szCs w:val="24"/>
        </w:rPr>
        <w:t xml:space="preserve">Appendix </w:t>
      </w:r>
      <w:proofErr w:type="gramEnd"/>
      <w:r w:rsidR="00311FE7" w:rsidRPr="002315ED">
        <w:rPr>
          <w:bCs/>
          <w:sz w:val="24"/>
          <w:szCs w:val="24"/>
          <w:u w:val="single"/>
        </w:rPr>
        <w:fldChar w:fldCharType="begin">
          <w:ffData>
            <w:name w:val="Text4"/>
            <w:enabled/>
            <w:calcOnExit w:val="0"/>
            <w:textInput/>
          </w:ffData>
        </w:fldChar>
      </w:r>
      <w:r w:rsidR="00E63932"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E63932" w:rsidRPr="002315ED">
        <w:rPr>
          <w:bCs/>
          <w:noProof/>
          <w:sz w:val="24"/>
          <w:szCs w:val="24"/>
          <w:u w:val="single"/>
        </w:rPr>
        <w:t> </w:t>
      </w:r>
      <w:r w:rsidR="00311FE7" w:rsidRPr="002315ED">
        <w:rPr>
          <w:bCs/>
          <w:sz w:val="24"/>
          <w:szCs w:val="24"/>
          <w:u w:val="single"/>
        </w:rPr>
        <w:fldChar w:fldCharType="end"/>
      </w:r>
      <w:r w:rsidR="00DF329B" w:rsidRPr="003A219C">
        <w:rPr>
          <w:bCs/>
          <w:sz w:val="24"/>
          <w:szCs w:val="24"/>
        </w:rPr>
        <w:t>, Program Account</w:t>
      </w:r>
      <w:r w:rsidRPr="0069099A">
        <w:rPr>
          <w:sz w:val="24"/>
          <w:szCs w:val="24"/>
        </w:rPr>
        <w:t>.</w:t>
      </w:r>
      <w:r w:rsidR="008F47B1">
        <w:rPr>
          <w:sz w:val="24"/>
          <w:szCs w:val="24"/>
        </w:rPr>
        <w:t xml:space="preserve"> </w:t>
      </w:r>
    </w:p>
    <w:p w:rsidR="008F47B1" w:rsidRPr="00513BDD" w:rsidRDefault="002315ED" w:rsidP="00ED6DC5">
      <w:pPr>
        <w:pStyle w:val="BodyText3"/>
        <w:numPr>
          <w:ilvl w:val="0"/>
          <w:numId w:val="1"/>
        </w:numPr>
        <w:tabs>
          <w:tab w:val="clear" w:pos="1920"/>
          <w:tab w:val="left" w:pos="1080"/>
        </w:tabs>
        <w:spacing w:before="240" w:line="280" w:lineRule="exact"/>
        <w:ind w:left="0" w:firstLine="720"/>
        <w:jc w:val="both"/>
        <w:rPr>
          <w:sz w:val="24"/>
          <w:szCs w:val="24"/>
        </w:rPr>
      </w:pPr>
      <w:r w:rsidRPr="002315ED">
        <w:rPr>
          <w:b/>
          <w:sz w:val="24"/>
          <w:szCs w:val="24"/>
          <w:u w:val="single"/>
        </w:rPr>
        <w:t>Spending Authority and Disbursement</w:t>
      </w:r>
      <w:r w:rsidR="008016E0" w:rsidRPr="008329CB">
        <w:rPr>
          <w:sz w:val="24"/>
          <w:szCs w:val="24"/>
        </w:rPr>
        <w:t>:</w:t>
      </w:r>
      <w:r w:rsidR="008016E0">
        <w:rPr>
          <w:sz w:val="24"/>
          <w:szCs w:val="24"/>
        </w:rPr>
        <w:t xml:space="preserve"> </w:t>
      </w:r>
      <w:r w:rsidR="008F47B1">
        <w:rPr>
          <w:sz w:val="24"/>
          <w:szCs w:val="24"/>
        </w:rPr>
        <w:t xml:space="preserve"> Disbursement of funds to the Sponsor for mitigation projects subject to the terms of this Instrument will be made upon authorization from the </w:t>
      </w:r>
      <w:r w:rsidR="008905CC" w:rsidRPr="009C2516">
        <w:rPr>
          <w:sz w:val="24"/>
          <w:szCs w:val="24"/>
        </w:rPr>
        <w:t>Corps and Ecology</w:t>
      </w:r>
      <w:r w:rsidR="008F47B1">
        <w:rPr>
          <w:sz w:val="24"/>
          <w:szCs w:val="24"/>
        </w:rPr>
        <w:t xml:space="preserve"> as follows:</w:t>
      </w:r>
    </w:p>
    <w:p w:rsidR="008F47B1" w:rsidRPr="003A219C" w:rsidRDefault="002315ED" w:rsidP="000A013F">
      <w:pPr>
        <w:pStyle w:val="BodyText3"/>
        <w:numPr>
          <w:ilvl w:val="1"/>
          <w:numId w:val="1"/>
        </w:numPr>
        <w:tabs>
          <w:tab w:val="clear" w:pos="1530"/>
          <w:tab w:val="left" w:pos="1800"/>
        </w:tabs>
        <w:ind w:left="0" w:firstLine="1440"/>
        <w:jc w:val="both"/>
        <w:rPr>
          <w:sz w:val="24"/>
          <w:szCs w:val="24"/>
        </w:rPr>
      </w:pPr>
      <w:r w:rsidRPr="002315ED">
        <w:rPr>
          <w:sz w:val="24"/>
          <w:szCs w:val="24"/>
        </w:rPr>
        <w:t>Administrative Costs:</w:t>
      </w:r>
      <w:r w:rsidR="008F47B1" w:rsidRPr="008016E0">
        <w:rPr>
          <w:sz w:val="24"/>
          <w:szCs w:val="24"/>
        </w:rPr>
        <w:t xml:space="preserve"> </w:t>
      </w:r>
      <w:r w:rsidR="008F47B1" w:rsidRPr="00437F0A">
        <w:rPr>
          <w:sz w:val="24"/>
          <w:szCs w:val="24"/>
        </w:rPr>
        <w:t xml:space="preserve">Upon receipt of payment from a permittee for an impact site, the </w:t>
      </w:r>
      <w:r w:rsidR="008905CC" w:rsidRPr="009C2516">
        <w:rPr>
          <w:sz w:val="24"/>
          <w:szCs w:val="24"/>
        </w:rPr>
        <w:t>Corps and Ecology</w:t>
      </w:r>
      <w:r w:rsidR="008F47B1" w:rsidRPr="00437F0A">
        <w:rPr>
          <w:sz w:val="24"/>
          <w:szCs w:val="24"/>
        </w:rPr>
        <w:t xml:space="preserve"> hereby authorize the Sponsor to use funds from the Program Administrative Account in the percentage amount specified in Appendix</w:t>
      </w:r>
      <w:r w:rsidR="00260491">
        <w:rPr>
          <w:sz w:val="24"/>
          <w:szCs w:val="24"/>
        </w:rPr>
        <w:t xml:space="preserve"> </w:t>
      </w:r>
      <w:r w:rsidR="00311FE7"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311FE7" w:rsidRPr="002315ED">
        <w:rPr>
          <w:bCs/>
          <w:sz w:val="24"/>
          <w:szCs w:val="24"/>
          <w:u w:val="single"/>
        </w:rPr>
        <w:fldChar w:fldCharType="end"/>
      </w:r>
      <w:r w:rsidR="00DF329B" w:rsidRPr="003A219C">
        <w:rPr>
          <w:bCs/>
          <w:sz w:val="24"/>
          <w:szCs w:val="24"/>
        </w:rPr>
        <w:t>, Program Account</w:t>
      </w:r>
      <w:r w:rsidR="008F47B1" w:rsidRPr="003A219C">
        <w:rPr>
          <w:sz w:val="24"/>
          <w:szCs w:val="24"/>
        </w:rPr>
        <w:t xml:space="preserve">.  </w:t>
      </w:r>
    </w:p>
    <w:p w:rsidR="008F47B1" w:rsidRDefault="002315ED" w:rsidP="004F63A4">
      <w:pPr>
        <w:pStyle w:val="BodyText3"/>
        <w:numPr>
          <w:ilvl w:val="1"/>
          <w:numId w:val="1"/>
        </w:numPr>
        <w:tabs>
          <w:tab w:val="clear" w:pos="1530"/>
          <w:tab w:val="left" w:pos="1800"/>
        </w:tabs>
        <w:ind w:left="0" w:firstLine="1440"/>
        <w:jc w:val="both"/>
        <w:rPr>
          <w:sz w:val="24"/>
          <w:szCs w:val="24"/>
        </w:rPr>
      </w:pPr>
      <w:r w:rsidRPr="002315ED">
        <w:rPr>
          <w:sz w:val="24"/>
          <w:szCs w:val="24"/>
        </w:rPr>
        <w:t>Spending Agreement:</w:t>
      </w:r>
      <w:r w:rsidR="008F47B1">
        <w:rPr>
          <w:sz w:val="24"/>
          <w:szCs w:val="24"/>
        </w:rPr>
        <w:t xml:space="preserve"> the disbursement of any additional funds shall be made only pursuant to written authorization from the </w:t>
      </w:r>
      <w:r w:rsidR="008F47B1" w:rsidRPr="00437F0A">
        <w:rPr>
          <w:sz w:val="24"/>
          <w:szCs w:val="24"/>
        </w:rPr>
        <w:t xml:space="preserve">Corps and Ecology after the </w:t>
      </w:r>
      <w:r w:rsidR="008905CC" w:rsidRPr="009C2516">
        <w:rPr>
          <w:sz w:val="24"/>
          <w:szCs w:val="24"/>
        </w:rPr>
        <w:t>Corps and Ecology</w:t>
      </w:r>
      <w:r w:rsidR="008F47B1" w:rsidRPr="00437F0A">
        <w:rPr>
          <w:sz w:val="24"/>
          <w:szCs w:val="24"/>
        </w:rPr>
        <w:t xml:space="preserve"> ha</w:t>
      </w:r>
      <w:r w:rsidR="008F47B1">
        <w:rPr>
          <w:sz w:val="24"/>
          <w:szCs w:val="24"/>
        </w:rPr>
        <w:t>ve</w:t>
      </w:r>
      <w:r w:rsidR="008F47B1" w:rsidRPr="00437F0A">
        <w:rPr>
          <w:sz w:val="24"/>
          <w:szCs w:val="24"/>
        </w:rPr>
        <w:t xml:space="preserve"> consulted with the IRT, pursuant to 332.8(i</w:t>
      </w:r>
      <w:proofErr w:type="gramStart"/>
      <w:r w:rsidR="008F47B1" w:rsidRPr="00437F0A">
        <w:rPr>
          <w:sz w:val="24"/>
          <w:szCs w:val="24"/>
        </w:rPr>
        <w:t>)(</w:t>
      </w:r>
      <w:proofErr w:type="gramEnd"/>
      <w:r w:rsidR="008F47B1" w:rsidRPr="00437F0A">
        <w:rPr>
          <w:sz w:val="24"/>
          <w:szCs w:val="24"/>
        </w:rPr>
        <w:t xml:space="preserve">2) and </w:t>
      </w:r>
      <w:r w:rsidR="008F47B1">
        <w:rPr>
          <w:sz w:val="24"/>
          <w:szCs w:val="24"/>
        </w:rPr>
        <w:t>pursuant to Appendix</w:t>
      </w:r>
      <w:r w:rsidR="00260491">
        <w:rPr>
          <w:sz w:val="24"/>
          <w:szCs w:val="24"/>
        </w:rPr>
        <w:t xml:space="preserve"> </w:t>
      </w:r>
      <w:r w:rsidR="00311FE7"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311FE7" w:rsidRPr="002315ED">
        <w:rPr>
          <w:bCs/>
          <w:sz w:val="24"/>
          <w:szCs w:val="24"/>
          <w:u w:val="single"/>
        </w:rPr>
        <w:fldChar w:fldCharType="end"/>
      </w:r>
      <w:r w:rsidR="008F47B1">
        <w:rPr>
          <w:sz w:val="24"/>
          <w:szCs w:val="24"/>
        </w:rPr>
        <w:t xml:space="preserve">, </w:t>
      </w:r>
      <w:r w:rsidR="00DF329B">
        <w:rPr>
          <w:sz w:val="24"/>
          <w:szCs w:val="24"/>
        </w:rPr>
        <w:t xml:space="preserve">Program Account, </w:t>
      </w:r>
      <w:r w:rsidR="008F47B1">
        <w:rPr>
          <w:sz w:val="24"/>
          <w:szCs w:val="24"/>
        </w:rPr>
        <w:t xml:space="preserve">Section </w:t>
      </w:r>
      <w:r w:rsidR="00311FE7"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311FE7" w:rsidRPr="002315ED">
        <w:rPr>
          <w:bCs/>
          <w:sz w:val="24"/>
          <w:szCs w:val="24"/>
          <w:u w:val="single"/>
        </w:rPr>
        <w:fldChar w:fldCharType="end"/>
      </w:r>
      <w:r w:rsidR="008F47B1">
        <w:rPr>
          <w:sz w:val="24"/>
          <w:szCs w:val="24"/>
        </w:rPr>
        <w:t xml:space="preserve">. </w:t>
      </w:r>
      <w:r w:rsidR="00DB40F1">
        <w:rPr>
          <w:sz w:val="24"/>
          <w:szCs w:val="24"/>
        </w:rPr>
        <w:t xml:space="preserve"> </w:t>
      </w:r>
      <w:r w:rsidR="008F47B1">
        <w:rPr>
          <w:sz w:val="24"/>
          <w:szCs w:val="24"/>
        </w:rPr>
        <w:t>Written authorization will be in the form of the Spending Agreement found in Exhibit</w:t>
      </w:r>
      <w:r w:rsidR="00260491">
        <w:rPr>
          <w:sz w:val="24"/>
          <w:szCs w:val="24"/>
        </w:rPr>
        <w:t xml:space="preserve"> </w:t>
      </w:r>
      <w:r w:rsidR="00311FE7"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311FE7" w:rsidRPr="002315ED">
        <w:rPr>
          <w:bCs/>
          <w:sz w:val="24"/>
          <w:szCs w:val="24"/>
          <w:u w:val="single"/>
        </w:rPr>
        <w:fldChar w:fldCharType="end"/>
      </w:r>
      <w:r w:rsidR="008F47B1">
        <w:rPr>
          <w:sz w:val="24"/>
          <w:szCs w:val="24"/>
        </w:rPr>
        <w:t xml:space="preserve">. </w:t>
      </w:r>
      <w:r w:rsidR="00DB40F1">
        <w:rPr>
          <w:sz w:val="24"/>
          <w:szCs w:val="24"/>
        </w:rPr>
        <w:t xml:space="preserve"> </w:t>
      </w:r>
      <w:r w:rsidR="008F47B1">
        <w:rPr>
          <w:sz w:val="24"/>
          <w:szCs w:val="24"/>
        </w:rPr>
        <w:t xml:space="preserve">The Spending Agreement shall include: </w:t>
      </w:r>
    </w:p>
    <w:p w:rsidR="005B50B4" w:rsidRDefault="001D31C8" w:rsidP="000A013F">
      <w:pPr>
        <w:pStyle w:val="BodyText3"/>
        <w:numPr>
          <w:ilvl w:val="2"/>
          <w:numId w:val="37"/>
        </w:numPr>
        <w:ind w:hanging="360"/>
        <w:jc w:val="both"/>
        <w:rPr>
          <w:sz w:val="24"/>
          <w:szCs w:val="24"/>
        </w:rPr>
      </w:pPr>
      <w:r w:rsidRPr="001D31C8">
        <w:rPr>
          <w:sz w:val="24"/>
          <w:szCs w:val="24"/>
        </w:rPr>
        <w:t>Statement of current account balances for the Service Area,</w:t>
      </w:r>
    </w:p>
    <w:p w:rsidR="005B50B4" w:rsidRDefault="001D31C8" w:rsidP="000A013F">
      <w:pPr>
        <w:pStyle w:val="BodyText3"/>
        <w:numPr>
          <w:ilvl w:val="2"/>
          <w:numId w:val="37"/>
        </w:numPr>
        <w:ind w:hanging="360"/>
        <w:jc w:val="both"/>
        <w:rPr>
          <w:sz w:val="24"/>
          <w:szCs w:val="24"/>
        </w:rPr>
      </w:pPr>
      <w:r w:rsidRPr="001D31C8">
        <w:rPr>
          <w:sz w:val="24"/>
          <w:szCs w:val="24"/>
        </w:rPr>
        <w:t xml:space="preserve">Statement of anticipated </w:t>
      </w:r>
      <w:r w:rsidR="00C4287F">
        <w:rPr>
          <w:sz w:val="24"/>
          <w:szCs w:val="24"/>
        </w:rPr>
        <w:t>M</w:t>
      </w:r>
      <w:r w:rsidR="00C4287F" w:rsidRPr="001D31C8">
        <w:rPr>
          <w:sz w:val="24"/>
          <w:szCs w:val="24"/>
        </w:rPr>
        <w:t xml:space="preserve">itigation </w:t>
      </w:r>
      <w:r w:rsidR="00C4287F">
        <w:rPr>
          <w:sz w:val="24"/>
          <w:szCs w:val="24"/>
        </w:rPr>
        <w:t>S</w:t>
      </w:r>
      <w:r w:rsidR="00C4287F" w:rsidRPr="001D31C8">
        <w:rPr>
          <w:sz w:val="24"/>
          <w:szCs w:val="24"/>
        </w:rPr>
        <w:t xml:space="preserve">ite </w:t>
      </w:r>
      <w:r w:rsidRPr="001D31C8">
        <w:rPr>
          <w:sz w:val="24"/>
          <w:szCs w:val="24"/>
        </w:rPr>
        <w:t>project cost,</w:t>
      </w:r>
    </w:p>
    <w:p w:rsidR="005B50B4" w:rsidRDefault="001D31C8" w:rsidP="000A013F">
      <w:pPr>
        <w:pStyle w:val="BodyText3"/>
        <w:numPr>
          <w:ilvl w:val="2"/>
          <w:numId w:val="37"/>
        </w:numPr>
        <w:ind w:hanging="360"/>
        <w:jc w:val="both"/>
        <w:rPr>
          <w:sz w:val="24"/>
          <w:szCs w:val="24"/>
        </w:rPr>
      </w:pPr>
      <w:r w:rsidRPr="001D31C8">
        <w:rPr>
          <w:sz w:val="24"/>
          <w:szCs w:val="24"/>
        </w:rPr>
        <w:t>Allocation of percentages for project operation, and</w:t>
      </w:r>
    </w:p>
    <w:p w:rsidR="005B50B4" w:rsidRDefault="001D31C8" w:rsidP="000A013F">
      <w:pPr>
        <w:pStyle w:val="BodyText3"/>
        <w:numPr>
          <w:ilvl w:val="2"/>
          <w:numId w:val="37"/>
        </w:numPr>
        <w:ind w:hanging="360"/>
        <w:jc w:val="both"/>
        <w:rPr>
          <w:sz w:val="24"/>
          <w:szCs w:val="24"/>
        </w:rPr>
      </w:pPr>
      <w:r w:rsidRPr="001D31C8">
        <w:rPr>
          <w:sz w:val="24"/>
          <w:szCs w:val="24"/>
        </w:rPr>
        <w:t xml:space="preserve">Signature of the District Engineer or his designee and of Ecology. </w:t>
      </w:r>
      <w:r w:rsidR="008F47B1">
        <w:rPr>
          <w:sz w:val="24"/>
          <w:szCs w:val="24"/>
        </w:rPr>
        <w:t xml:space="preserve"> </w:t>
      </w:r>
    </w:p>
    <w:p w:rsidR="00550EFA" w:rsidRDefault="002315ED" w:rsidP="000A013F">
      <w:pPr>
        <w:pStyle w:val="BodyText3"/>
        <w:numPr>
          <w:ilvl w:val="0"/>
          <w:numId w:val="1"/>
        </w:numPr>
        <w:tabs>
          <w:tab w:val="clear" w:pos="1920"/>
          <w:tab w:val="left" w:pos="1080"/>
        </w:tabs>
        <w:spacing w:before="240" w:line="280" w:lineRule="exact"/>
        <w:ind w:left="0" w:firstLine="720"/>
        <w:jc w:val="both"/>
        <w:rPr>
          <w:sz w:val="24"/>
          <w:szCs w:val="24"/>
        </w:rPr>
      </w:pPr>
      <w:r w:rsidRPr="002315ED">
        <w:rPr>
          <w:b/>
          <w:sz w:val="24"/>
          <w:szCs w:val="24"/>
          <w:u w:val="single"/>
        </w:rPr>
        <w:t>Mitigation Fees</w:t>
      </w:r>
      <w:r w:rsidRPr="008329CB">
        <w:rPr>
          <w:b/>
          <w:sz w:val="24"/>
          <w:szCs w:val="24"/>
        </w:rPr>
        <w:t>:</w:t>
      </w:r>
      <w:r w:rsidR="008F47B1">
        <w:rPr>
          <w:sz w:val="24"/>
          <w:szCs w:val="24"/>
        </w:rPr>
        <w:t xml:space="preserve">  </w:t>
      </w:r>
      <w:r w:rsidR="00550EFA">
        <w:rPr>
          <w:sz w:val="24"/>
          <w:szCs w:val="24"/>
        </w:rPr>
        <w:t xml:space="preserve">The Mitigation Fee prices will be formulated to reflect full-cost accounting for establishment and management of mitigation sites, which includes: </w:t>
      </w:r>
      <w:r w:rsidR="00DB40F1">
        <w:rPr>
          <w:sz w:val="24"/>
          <w:szCs w:val="24"/>
        </w:rPr>
        <w:t xml:space="preserve"> </w:t>
      </w:r>
      <w:r w:rsidR="00550EFA">
        <w:rPr>
          <w:sz w:val="24"/>
          <w:szCs w:val="24"/>
        </w:rPr>
        <w:t xml:space="preserve">costs associated with site selection, permitting and design, construction, monitoring and maintenance, long-term management, program administration, contingencies, and property rights acquisition. </w:t>
      </w:r>
      <w:r w:rsidR="00DB40F1">
        <w:rPr>
          <w:sz w:val="24"/>
          <w:szCs w:val="24"/>
        </w:rPr>
        <w:t xml:space="preserve"> </w:t>
      </w:r>
      <w:r w:rsidR="00550EFA">
        <w:rPr>
          <w:sz w:val="24"/>
          <w:szCs w:val="24"/>
        </w:rPr>
        <w:t xml:space="preserve">Mitigation Fees are further discussed in Appendix </w:t>
      </w:r>
      <w:r w:rsidR="00311FE7"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311FE7" w:rsidRPr="002315ED">
        <w:rPr>
          <w:bCs/>
          <w:sz w:val="24"/>
          <w:szCs w:val="24"/>
          <w:u w:val="single"/>
        </w:rPr>
        <w:fldChar w:fldCharType="end"/>
      </w:r>
      <w:r w:rsidR="00550EFA">
        <w:rPr>
          <w:sz w:val="24"/>
          <w:szCs w:val="24"/>
        </w:rPr>
        <w:t xml:space="preserve">, </w:t>
      </w:r>
      <w:r w:rsidR="00DF329B">
        <w:rPr>
          <w:sz w:val="24"/>
          <w:szCs w:val="24"/>
        </w:rPr>
        <w:t xml:space="preserve">Program Account, </w:t>
      </w:r>
      <w:r w:rsidR="00550EFA">
        <w:rPr>
          <w:sz w:val="24"/>
          <w:szCs w:val="24"/>
        </w:rPr>
        <w:t xml:space="preserve">Section </w:t>
      </w:r>
      <w:r w:rsidR="00311FE7"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311FE7" w:rsidRPr="002315ED">
        <w:rPr>
          <w:bCs/>
          <w:sz w:val="24"/>
          <w:szCs w:val="24"/>
          <w:u w:val="single"/>
        </w:rPr>
        <w:fldChar w:fldCharType="end"/>
      </w:r>
      <w:r w:rsidR="00550EFA">
        <w:rPr>
          <w:sz w:val="24"/>
          <w:szCs w:val="24"/>
        </w:rPr>
        <w:t xml:space="preserve">.  </w:t>
      </w:r>
    </w:p>
    <w:p w:rsidR="00197276" w:rsidRPr="009E2B1E" w:rsidRDefault="00794D4F" w:rsidP="000A013F">
      <w:pPr>
        <w:pStyle w:val="BodyText3"/>
        <w:tabs>
          <w:tab w:val="left" w:pos="1080"/>
        </w:tabs>
        <w:jc w:val="both"/>
        <w:rPr>
          <w:b/>
          <w:i/>
          <w:color w:val="E36C0A" w:themeColor="accent6" w:themeShade="BF"/>
          <w:sz w:val="24"/>
          <w:szCs w:val="24"/>
        </w:rPr>
      </w:pPr>
      <w:r w:rsidRPr="00794D4F">
        <w:rPr>
          <w:sz w:val="24"/>
          <w:szCs w:val="24"/>
        </w:rPr>
        <w:t xml:space="preserve">Mitigation Fees will comprise </w:t>
      </w:r>
      <w:r w:rsidR="00605BDC">
        <w:rPr>
          <w:sz w:val="24"/>
          <w:szCs w:val="24"/>
        </w:rPr>
        <w:t>of</w:t>
      </w:r>
      <w:r w:rsidRPr="00794D4F">
        <w:rPr>
          <w:sz w:val="24"/>
          <w:szCs w:val="24"/>
        </w:rPr>
        <w:t xml:space="preserve">: a Credit Fee and a Land Fee.  The Credit Fee price will reflect average costs for implementing all components of a mitigation project, based on cost analyses of recent </w:t>
      </w:r>
      <w:r w:rsidR="006E4E24">
        <w:rPr>
          <w:sz w:val="24"/>
          <w:szCs w:val="24"/>
        </w:rPr>
        <w:t xml:space="preserve">applicable </w:t>
      </w:r>
      <w:r w:rsidRPr="00794D4F">
        <w:rPr>
          <w:sz w:val="24"/>
          <w:szCs w:val="24"/>
        </w:rPr>
        <w:t xml:space="preserve">projects completed by the </w:t>
      </w:r>
      <w:r w:rsidR="00197276" w:rsidRPr="009E2B1E">
        <w:rPr>
          <w:b/>
          <w:i/>
          <w:color w:val="E36C0A" w:themeColor="accent6" w:themeShade="BF"/>
          <w:sz w:val="24"/>
          <w:szCs w:val="24"/>
        </w:rPr>
        <w:t xml:space="preserve">[insert Sponsor name or agency department responsible for the analyses]. </w:t>
      </w:r>
      <w:r w:rsidR="00DB40F1">
        <w:rPr>
          <w:b/>
          <w:i/>
          <w:color w:val="E36C0A" w:themeColor="accent6" w:themeShade="BF"/>
          <w:sz w:val="24"/>
          <w:szCs w:val="24"/>
        </w:rPr>
        <w:t xml:space="preserve"> </w:t>
      </w:r>
      <w:r w:rsidRPr="00794D4F">
        <w:rPr>
          <w:sz w:val="24"/>
          <w:szCs w:val="24"/>
        </w:rPr>
        <w:t xml:space="preserve">Credit Fees will be used to implement all aspects of mitigation projects undertaken by the </w:t>
      </w:r>
      <w:r w:rsidR="00311FE7" w:rsidRPr="002315ED">
        <w:rPr>
          <w:bCs/>
          <w:sz w:val="24"/>
          <w:szCs w:val="24"/>
          <w:u w:val="single"/>
        </w:rPr>
        <w:fldChar w:fldCharType="begin">
          <w:ffData>
            <w:name w:val="Text4"/>
            <w:enabled/>
            <w:calcOnExit w:val="0"/>
            <w:textInput/>
          </w:ffData>
        </w:fldChar>
      </w:r>
      <w:r w:rsidR="002315ED"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311FE7" w:rsidRPr="002315ED">
        <w:rPr>
          <w:bCs/>
          <w:sz w:val="24"/>
          <w:szCs w:val="24"/>
          <w:u w:val="single"/>
        </w:rPr>
        <w:fldChar w:fldCharType="end"/>
      </w:r>
      <w:r w:rsidRPr="00794D4F">
        <w:rPr>
          <w:sz w:val="24"/>
          <w:szCs w:val="24"/>
        </w:rPr>
        <w:t xml:space="preserve"> </w:t>
      </w:r>
      <w:r w:rsidR="00BE48A3">
        <w:rPr>
          <w:sz w:val="24"/>
          <w:szCs w:val="24"/>
        </w:rPr>
        <w:t xml:space="preserve">ILF </w:t>
      </w:r>
      <w:r w:rsidRPr="00794D4F">
        <w:rPr>
          <w:sz w:val="24"/>
          <w:szCs w:val="24"/>
        </w:rPr>
        <w:t xml:space="preserve">Program. </w:t>
      </w:r>
    </w:p>
    <w:p w:rsidR="00197276" w:rsidRPr="009E2B1E" w:rsidRDefault="00794D4F" w:rsidP="00197276">
      <w:pPr>
        <w:pStyle w:val="BodyText3"/>
        <w:spacing w:line="280" w:lineRule="exact"/>
        <w:jc w:val="both"/>
        <w:rPr>
          <w:b/>
          <w:i/>
          <w:color w:val="E36C0A" w:themeColor="accent6" w:themeShade="BF"/>
          <w:sz w:val="24"/>
          <w:szCs w:val="24"/>
        </w:rPr>
      </w:pPr>
      <w:r w:rsidRPr="00794D4F">
        <w:rPr>
          <w:sz w:val="24"/>
          <w:szCs w:val="24"/>
        </w:rPr>
        <w:t xml:space="preserve">The Land Fee prices will be based on an analysis of average cost of recent </w:t>
      </w:r>
      <w:r w:rsidR="00197276" w:rsidRPr="009E2B1E">
        <w:rPr>
          <w:b/>
          <w:i/>
          <w:color w:val="E36C0A" w:themeColor="accent6" w:themeShade="BF"/>
          <w:sz w:val="24"/>
          <w:szCs w:val="24"/>
        </w:rPr>
        <w:t xml:space="preserve">[insert area where ILF Program will be applicable] </w:t>
      </w:r>
      <w:r w:rsidRPr="00794D4F">
        <w:rPr>
          <w:sz w:val="24"/>
          <w:szCs w:val="24"/>
        </w:rPr>
        <w:t xml:space="preserve">natural lands acquisitions </w:t>
      </w:r>
      <w:r w:rsidR="00197276" w:rsidRPr="009E2B1E">
        <w:rPr>
          <w:b/>
          <w:i/>
          <w:color w:val="E36C0A" w:themeColor="accent6" w:themeShade="BF"/>
          <w:sz w:val="24"/>
          <w:szCs w:val="24"/>
        </w:rPr>
        <w:t>[revise as necessary according to roster lands or potential ILF Program land acquisitions</w:t>
      </w:r>
      <w:r w:rsidR="00245DA5">
        <w:rPr>
          <w:b/>
          <w:i/>
          <w:color w:val="E36C0A" w:themeColor="accent6" w:themeShade="BF"/>
          <w:sz w:val="24"/>
          <w:szCs w:val="24"/>
        </w:rPr>
        <w:t xml:space="preserve">, </w:t>
      </w:r>
      <w:r w:rsidR="00197276" w:rsidRPr="009E2B1E">
        <w:rPr>
          <w:b/>
          <w:i/>
          <w:color w:val="E36C0A" w:themeColor="accent6" w:themeShade="BF"/>
          <w:sz w:val="24"/>
          <w:szCs w:val="24"/>
        </w:rPr>
        <w:t xml:space="preserve"> within different areas and zoning categories [revise as appropriate]. </w:t>
      </w:r>
      <w:r w:rsidR="00DB40F1">
        <w:rPr>
          <w:b/>
          <w:i/>
          <w:color w:val="E36C0A" w:themeColor="accent6" w:themeShade="BF"/>
          <w:sz w:val="24"/>
          <w:szCs w:val="24"/>
        </w:rPr>
        <w:t xml:space="preserve"> </w:t>
      </w:r>
      <w:r w:rsidRPr="00794D4F">
        <w:rPr>
          <w:sz w:val="24"/>
          <w:szCs w:val="24"/>
        </w:rPr>
        <w:t xml:space="preserve">Land Fees will be used for acquisition of lands </w:t>
      </w:r>
      <w:r w:rsidR="000E5A65">
        <w:rPr>
          <w:sz w:val="24"/>
          <w:szCs w:val="24"/>
        </w:rPr>
        <w:t xml:space="preserve">and/or land interests </w:t>
      </w:r>
      <w:r w:rsidRPr="00794D4F">
        <w:rPr>
          <w:sz w:val="24"/>
          <w:szCs w:val="24"/>
        </w:rPr>
        <w:t xml:space="preserve">as described in Appendix </w:t>
      </w:r>
      <w:r w:rsidR="00311FE7" w:rsidRPr="002315ED">
        <w:rPr>
          <w:bCs/>
          <w:sz w:val="24"/>
          <w:szCs w:val="24"/>
          <w:u w:val="single"/>
        </w:rPr>
        <w:fldChar w:fldCharType="begin">
          <w:ffData>
            <w:name w:val="Text4"/>
            <w:enabled/>
            <w:calcOnExit w:val="0"/>
            <w:textInput/>
          </w:ffData>
        </w:fldChar>
      </w:r>
      <w:r w:rsidR="002315ED"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311FE7" w:rsidRPr="002315ED">
        <w:rPr>
          <w:bCs/>
          <w:sz w:val="24"/>
          <w:szCs w:val="24"/>
          <w:u w:val="single"/>
        </w:rPr>
        <w:fldChar w:fldCharType="end"/>
      </w:r>
      <w:r w:rsidRPr="00794D4F">
        <w:rPr>
          <w:sz w:val="24"/>
          <w:szCs w:val="24"/>
        </w:rPr>
        <w:t xml:space="preserve">, </w:t>
      </w:r>
      <w:r w:rsidR="00DF329B">
        <w:rPr>
          <w:sz w:val="24"/>
          <w:szCs w:val="24"/>
        </w:rPr>
        <w:t xml:space="preserve">Program Account, </w:t>
      </w:r>
      <w:r w:rsidRPr="00794D4F">
        <w:rPr>
          <w:sz w:val="24"/>
          <w:szCs w:val="24"/>
        </w:rPr>
        <w:t xml:space="preserve">Section </w:t>
      </w:r>
      <w:r w:rsidR="00311FE7" w:rsidRPr="002315ED">
        <w:rPr>
          <w:bCs/>
          <w:sz w:val="24"/>
          <w:szCs w:val="24"/>
          <w:u w:val="single"/>
        </w:rPr>
        <w:fldChar w:fldCharType="begin">
          <w:ffData>
            <w:name w:val="Text4"/>
            <w:enabled/>
            <w:calcOnExit w:val="0"/>
            <w:textInput/>
          </w:ffData>
        </w:fldChar>
      </w:r>
      <w:r w:rsidR="002315ED"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2315ED" w:rsidRPr="002315ED">
        <w:rPr>
          <w:bCs/>
          <w:noProof/>
          <w:sz w:val="24"/>
          <w:szCs w:val="24"/>
          <w:u w:val="single"/>
        </w:rPr>
        <w:t> </w:t>
      </w:r>
      <w:r w:rsidR="00311FE7" w:rsidRPr="002315ED">
        <w:rPr>
          <w:bCs/>
          <w:sz w:val="24"/>
          <w:szCs w:val="24"/>
          <w:u w:val="single"/>
        </w:rPr>
        <w:fldChar w:fldCharType="end"/>
      </w:r>
      <w:r w:rsidRPr="00794D4F">
        <w:rPr>
          <w:sz w:val="24"/>
          <w:szCs w:val="24"/>
        </w:rPr>
        <w:t>.</w:t>
      </w:r>
    </w:p>
    <w:p w:rsidR="00197276" w:rsidRPr="00513BDD" w:rsidRDefault="002315ED" w:rsidP="00197276">
      <w:pPr>
        <w:pStyle w:val="BodyText3"/>
        <w:numPr>
          <w:ilvl w:val="0"/>
          <w:numId w:val="1"/>
        </w:numPr>
        <w:tabs>
          <w:tab w:val="clear" w:pos="1920"/>
          <w:tab w:val="left" w:pos="1080"/>
        </w:tabs>
        <w:spacing w:before="240" w:line="280" w:lineRule="exact"/>
        <w:ind w:left="0" w:firstLine="720"/>
        <w:jc w:val="both"/>
        <w:rPr>
          <w:sz w:val="24"/>
          <w:szCs w:val="24"/>
        </w:rPr>
      </w:pPr>
      <w:r w:rsidRPr="002315ED">
        <w:rPr>
          <w:b/>
          <w:sz w:val="24"/>
          <w:szCs w:val="24"/>
          <w:u w:val="single"/>
        </w:rPr>
        <w:t>Program Account</w:t>
      </w:r>
      <w:r w:rsidRPr="008329CB">
        <w:rPr>
          <w:b/>
          <w:sz w:val="24"/>
          <w:szCs w:val="24"/>
        </w:rPr>
        <w:t>:</w:t>
      </w:r>
      <w:r w:rsidR="00197276">
        <w:rPr>
          <w:sz w:val="24"/>
          <w:szCs w:val="24"/>
        </w:rPr>
        <w:t xml:space="preserve"> Mitigation fees, once collected, will be allocated under </w:t>
      </w:r>
      <w:r w:rsidR="00DF5C27">
        <w:rPr>
          <w:sz w:val="24"/>
          <w:szCs w:val="24"/>
        </w:rPr>
        <w:t xml:space="preserve">an </w:t>
      </w:r>
      <w:r w:rsidR="00197276">
        <w:rPr>
          <w:sz w:val="24"/>
          <w:szCs w:val="24"/>
        </w:rPr>
        <w:t xml:space="preserve">ILF Program </w:t>
      </w:r>
      <w:r w:rsidR="00245DA5">
        <w:rPr>
          <w:sz w:val="24"/>
          <w:szCs w:val="24"/>
        </w:rPr>
        <w:t>Account</w:t>
      </w:r>
      <w:r w:rsidR="00197276">
        <w:rPr>
          <w:sz w:val="24"/>
          <w:szCs w:val="24"/>
        </w:rPr>
        <w:t xml:space="preserve">. </w:t>
      </w:r>
      <w:r w:rsidR="00DB40F1">
        <w:rPr>
          <w:sz w:val="24"/>
          <w:szCs w:val="24"/>
        </w:rPr>
        <w:t xml:space="preserve"> </w:t>
      </w:r>
      <w:r w:rsidR="00197276">
        <w:rPr>
          <w:sz w:val="24"/>
          <w:szCs w:val="24"/>
        </w:rPr>
        <w:t xml:space="preserve">The </w:t>
      </w:r>
      <w:r w:rsidR="00DF5C27">
        <w:rPr>
          <w:sz w:val="24"/>
          <w:szCs w:val="24"/>
        </w:rPr>
        <w:t xml:space="preserve">ILF </w:t>
      </w:r>
      <w:r w:rsidR="00197276">
        <w:rPr>
          <w:sz w:val="24"/>
          <w:szCs w:val="24"/>
        </w:rPr>
        <w:t xml:space="preserve">Program </w:t>
      </w:r>
      <w:r w:rsidR="00245DA5">
        <w:rPr>
          <w:sz w:val="24"/>
          <w:szCs w:val="24"/>
        </w:rPr>
        <w:t>Account</w:t>
      </w:r>
      <w:r w:rsidR="00197276">
        <w:rPr>
          <w:sz w:val="24"/>
          <w:szCs w:val="24"/>
        </w:rPr>
        <w:t xml:space="preserve"> will be established within </w:t>
      </w:r>
      <w:r w:rsidR="00311FE7"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311FE7" w:rsidRPr="002315ED">
        <w:rPr>
          <w:bCs/>
          <w:sz w:val="24"/>
          <w:szCs w:val="24"/>
          <w:u w:val="single"/>
        </w:rPr>
        <w:fldChar w:fldCharType="end"/>
      </w:r>
      <w:r w:rsidR="00197276">
        <w:rPr>
          <w:sz w:val="24"/>
          <w:szCs w:val="24"/>
        </w:rPr>
        <w:t xml:space="preserve"> Bank</w:t>
      </w:r>
      <w:r w:rsidR="00197276">
        <w:rPr>
          <w:b/>
          <w:i/>
          <w:color w:val="E36C0A"/>
          <w:sz w:val="24"/>
          <w:szCs w:val="24"/>
        </w:rPr>
        <w:t xml:space="preserve"> [state the specific bank or be more general by saying an FDIC member bank]</w:t>
      </w:r>
      <w:r w:rsidR="00197276">
        <w:rPr>
          <w:sz w:val="24"/>
          <w:szCs w:val="24"/>
        </w:rPr>
        <w:t xml:space="preserve">, a member of the Federal Deposit Insurance Corporation.  Upon the sale of the first </w:t>
      </w:r>
      <w:r w:rsidR="009D79BA">
        <w:rPr>
          <w:sz w:val="24"/>
          <w:szCs w:val="24"/>
        </w:rPr>
        <w:t xml:space="preserve">ILF </w:t>
      </w:r>
      <w:r w:rsidR="00197276">
        <w:rPr>
          <w:sz w:val="24"/>
          <w:szCs w:val="24"/>
        </w:rPr>
        <w:t>credit</w:t>
      </w:r>
      <w:r w:rsidR="00926271">
        <w:rPr>
          <w:sz w:val="24"/>
          <w:szCs w:val="24"/>
        </w:rPr>
        <w:t xml:space="preserve"> in each Service Area</w:t>
      </w:r>
      <w:r w:rsidR="00197276">
        <w:rPr>
          <w:sz w:val="24"/>
          <w:szCs w:val="24"/>
        </w:rPr>
        <w:t xml:space="preserve"> the following accounts below will be established under the ILF Program </w:t>
      </w:r>
      <w:r w:rsidR="00245DA5">
        <w:rPr>
          <w:sz w:val="24"/>
          <w:szCs w:val="24"/>
        </w:rPr>
        <w:t>Account</w:t>
      </w:r>
      <w:r w:rsidR="00197276">
        <w:rPr>
          <w:sz w:val="24"/>
          <w:szCs w:val="24"/>
        </w:rPr>
        <w:t xml:space="preserve">: </w:t>
      </w:r>
      <w:r w:rsidR="00DB40F1">
        <w:rPr>
          <w:sz w:val="24"/>
          <w:szCs w:val="24"/>
        </w:rPr>
        <w:t xml:space="preserve"> </w:t>
      </w:r>
      <w:r w:rsidR="00197276" w:rsidRPr="000876C3" w:rsidDel="008A11B0">
        <w:rPr>
          <w:sz w:val="24"/>
          <w:szCs w:val="24"/>
        </w:rPr>
        <w:t xml:space="preserve">Land </w:t>
      </w:r>
      <w:r w:rsidR="00197276" w:rsidRPr="000876C3">
        <w:rPr>
          <w:sz w:val="24"/>
          <w:szCs w:val="24"/>
        </w:rPr>
        <w:t>Fee</w:t>
      </w:r>
      <w:r w:rsidR="00197276" w:rsidRPr="000876C3" w:rsidDel="008A11B0">
        <w:rPr>
          <w:sz w:val="24"/>
          <w:szCs w:val="24"/>
        </w:rPr>
        <w:t xml:space="preserve"> Account</w:t>
      </w:r>
      <w:r w:rsidR="00197276" w:rsidRPr="000876C3">
        <w:rPr>
          <w:sz w:val="24"/>
          <w:szCs w:val="24"/>
        </w:rPr>
        <w:t>,</w:t>
      </w:r>
      <w:r w:rsidR="00197276" w:rsidRPr="00197276">
        <w:rPr>
          <w:sz w:val="24"/>
          <w:szCs w:val="24"/>
        </w:rPr>
        <w:t xml:space="preserve"> </w:t>
      </w:r>
      <w:r w:rsidR="00197276">
        <w:rPr>
          <w:sz w:val="24"/>
          <w:szCs w:val="24"/>
        </w:rPr>
        <w:t xml:space="preserve">Program Administration Account, Contingency Account, Long Term Management Account, and </w:t>
      </w:r>
      <w:r w:rsidR="00727598" w:rsidRPr="00EB5EC9">
        <w:rPr>
          <w:sz w:val="24"/>
          <w:szCs w:val="24"/>
        </w:rPr>
        <w:t>Mitigation Project Account</w:t>
      </w:r>
      <w:r w:rsidR="00197276">
        <w:rPr>
          <w:sz w:val="24"/>
          <w:szCs w:val="24"/>
        </w:rPr>
        <w:t xml:space="preserve">. </w:t>
      </w:r>
      <w:r w:rsidR="00DB40F1">
        <w:rPr>
          <w:sz w:val="24"/>
          <w:szCs w:val="24"/>
        </w:rPr>
        <w:t xml:space="preserve"> </w:t>
      </w:r>
      <w:r w:rsidR="00197276">
        <w:rPr>
          <w:sz w:val="24"/>
          <w:szCs w:val="24"/>
        </w:rPr>
        <w:t>The allocation of percentages for each account will be determined by the Sponsor</w:t>
      </w:r>
      <w:r w:rsidR="00197276" w:rsidRPr="00BF190D">
        <w:rPr>
          <w:sz w:val="24"/>
          <w:szCs w:val="24"/>
        </w:rPr>
        <w:t xml:space="preserve">, </w:t>
      </w:r>
      <w:r w:rsidR="005D6887" w:rsidRPr="00BF190D">
        <w:rPr>
          <w:sz w:val="24"/>
          <w:szCs w:val="24"/>
        </w:rPr>
        <w:t xml:space="preserve">the Corps and </w:t>
      </w:r>
      <w:r w:rsidR="008905CC" w:rsidRPr="00BF190D">
        <w:rPr>
          <w:sz w:val="24"/>
          <w:szCs w:val="24"/>
        </w:rPr>
        <w:t xml:space="preserve">Ecology </w:t>
      </w:r>
      <w:r w:rsidR="00197276">
        <w:rPr>
          <w:sz w:val="24"/>
          <w:szCs w:val="24"/>
        </w:rPr>
        <w:t xml:space="preserve">in accordance with the process outlined in Appendix </w:t>
      </w:r>
      <w:r w:rsidR="00311FE7" w:rsidRPr="002315ED">
        <w:rPr>
          <w:bCs/>
          <w:sz w:val="24"/>
          <w:szCs w:val="24"/>
          <w:u w:val="single"/>
        </w:rPr>
        <w:fldChar w:fldCharType="begin">
          <w:ffData>
            <w:name w:val="Text4"/>
            <w:enabled/>
            <w:calcOnExit w:val="0"/>
            <w:textInput/>
          </w:ffData>
        </w:fldChar>
      </w:r>
      <w:r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Pr="002315ED">
        <w:rPr>
          <w:bCs/>
          <w:noProof/>
          <w:sz w:val="24"/>
          <w:szCs w:val="24"/>
          <w:u w:val="single"/>
        </w:rPr>
        <w:t> </w:t>
      </w:r>
      <w:r w:rsidR="00311FE7" w:rsidRPr="002315ED">
        <w:rPr>
          <w:bCs/>
          <w:sz w:val="24"/>
          <w:szCs w:val="24"/>
          <w:u w:val="single"/>
        </w:rPr>
        <w:fldChar w:fldCharType="end"/>
      </w:r>
      <w:r w:rsidR="00C90C3F" w:rsidRPr="00EB5EC9">
        <w:rPr>
          <w:bCs/>
          <w:sz w:val="24"/>
          <w:szCs w:val="24"/>
        </w:rPr>
        <w:t>, Program Account</w:t>
      </w:r>
      <w:r w:rsidR="00197276">
        <w:rPr>
          <w:sz w:val="24"/>
          <w:szCs w:val="24"/>
        </w:rPr>
        <w:t xml:space="preserve">.  The Sponsor must allocate and deposit funds to the appropriate accounts within 30 days of the receipt of mitigation funds from a permittee. Collectively, the following accounts for all Service Areas </w:t>
      </w:r>
      <w:r w:rsidR="00197276">
        <w:rPr>
          <w:b/>
          <w:i/>
          <w:color w:val="E36C0A"/>
          <w:sz w:val="24"/>
          <w:szCs w:val="24"/>
        </w:rPr>
        <w:t xml:space="preserve">[or Service Area if there is only one Service Area associated with the ILF Program] </w:t>
      </w:r>
      <w:r w:rsidR="00197276">
        <w:rPr>
          <w:sz w:val="24"/>
          <w:szCs w:val="24"/>
        </w:rPr>
        <w:t xml:space="preserve">constitute the ILF Program Fund:  </w:t>
      </w:r>
    </w:p>
    <w:p w:rsidR="006763C5" w:rsidRDefault="002315ED" w:rsidP="00DB7677">
      <w:pPr>
        <w:numPr>
          <w:ilvl w:val="0"/>
          <w:numId w:val="7"/>
        </w:numPr>
        <w:tabs>
          <w:tab w:val="left" w:pos="1800"/>
        </w:tabs>
        <w:spacing w:before="160" w:after="120"/>
        <w:ind w:left="0" w:firstLine="1440"/>
        <w:jc w:val="both"/>
      </w:pPr>
      <w:r w:rsidRPr="002315ED">
        <w:t>Land Fee Account:</w:t>
      </w:r>
      <w:r w:rsidR="00197276" w:rsidRPr="00437F0A" w:rsidDel="008A11B0">
        <w:t xml:space="preserve"> </w:t>
      </w:r>
      <w:r w:rsidR="00DB40F1">
        <w:t xml:space="preserve"> </w:t>
      </w:r>
      <w:r w:rsidR="00197276" w:rsidRPr="00437F0A" w:rsidDel="008A11B0">
        <w:t xml:space="preserve">Each </w:t>
      </w:r>
      <w:r w:rsidR="004A6E1E">
        <w:t>S</w:t>
      </w:r>
      <w:r w:rsidR="00197276" w:rsidRPr="00437F0A" w:rsidDel="008A11B0">
        <w:t xml:space="preserve">ervice </w:t>
      </w:r>
      <w:r w:rsidR="004A6E1E">
        <w:t>A</w:t>
      </w:r>
      <w:r w:rsidR="00197276" w:rsidRPr="00437F0A" w:rsidDel="008A11B0">
        <w:t xml:space="preserve">rea </w:t>
      </w:r>
      <w:r w:rsidR="00197276" w:rsidDel="008A11B0">
        <w:rPr>
          <w:b/>
          <w:i/>
          <w:color w:val="E36C0A"/>
        </w:rPr>
        <w:t xml:space="preserve">[or it may read “The Service Area” if only one Service Area associated with ILF Program] </w:t>
      </w:r>
      <w:r w:rsidR="00197276" w:rsidRPr="00437F0A" w:rsidDel="008A11B0">
        <w:t xml:space="preserve">will have a Land </w:t>
      </w:r>
      <w:r w:rsidR="00197276">
        <w:t>Fee</w:t>
      </w:r>
      <w:r w:rsidR="00197276" w:rsidDel="008A11B0">
        <w:t xml:space="preserve"> </w:t>
      </w:r>
      <w:r w:rsidR="00197276" w:rsidRPr="00437F0A" w:rsidDel="008A11B0">
        <w:t xml:space="preserve">Account containing 100% of the Land Fee portion of the Mitigation Fees collected in the service area. </w:t>
      </w:r>
      <w:r w:rsidR="00DB40F1">
        <w:t xml:space="preserve"> </w:t>
      </w:r>
      <w:r w:rsidR="00197276" w:rsidRPr="00437F0A" w:rsidDel="008A11B0">
        <w:t xml:space="preserve">These funds will be used for the acquisition of property to include as </w:t>
      </w:r>
      <w:r w:rsidR="00197276" w:rsidRPr="00965A50" w:rsidDel="008A11B0">
        <w:t xml:space="preserve">mitigation sites.  In the event an account in the Service Area is insufficient to meet the needs of the required action, moneys </w:t>
      </w:r>
      <w:r w:rsidR="002213C6">
        <w:t>allocated to</w:t>
      </w:r>
      <w:r w:rsidR="00197276" w:rsidRPr="00965A50" w:rsidDel="008A11B0">
        <w:t xml:space="preserve"> the Land </w:t>
      </w:r>
      <w:r w:rsidR="00197276">
        <w:t>Fee</w:t>
      </w:r>
      <w:r w:rsidR="00197276" w:rsidDel="008A11B0">
        <w:t xml:space="preserve"> </w:t>
      </w:r>
      <w:r w:rsidR="00197276" w:rsidRPr="00965A50" w:rsidDel="008A11B0">
        <w:t>Account may be used as Financial Assurances</w:t>
      </w:r>
      <w:r w:rsidR="00197276" w:rsidRPr="00437F0A" w:rsidDel="008A11B0">
        <w:t>.</w:t>
      </w:r>
    </w:p>
    <w:p w:rsidR="006763C5" w:rsidRDefault="002315ED" w:rsidP="00DB7677">
      <w:pPr>
        <w:numPr>
          <w:ilvl w:val="0"/>
          <w:numId w:val="7"/>
        </w:numPr>
        <w:tabs>
          <w:tab w:val="left" w:pos="1800"/>
        </w:tabs>
        <w:spacing w:before="160" w:after="120"/>
        <w:ind w:left="0" w:firstLine="1440"/>
        <w:jc w:val="both"/>
      </w:pPr>
      <w:r w:rsidRPr="002315ED">
        <w:t>Program Administration Account:</w:t>
      </w:r>
      <w:r w:rsidR="00197276" w:rsidRPr="00437F0A">
        <w:t xml:space="preserve"> </w:t>
      </w:r>
      <w:r w:rsidR="00DB40F1">
        <w:t xml:space="preserve"> </w:t>
      </w:r>
      <w:r w:rsidR="00197276" w:rsidRPr="00437F0A">
        <w:t>Each Service Area</w:t>
      </w:r>
      <w:r w:rsidR="00197276">
        <w:t xml:space="preserve"> </w:t>
      </w:r>
      <w:r w:rsidR="00197276">
        <w:rPr>
          <w:b/>
          <w:i/>
          <w:color w:val="E36C0A"/>
        </w:rPr>
        <w:t>[</w:t>
      </w:r>
      <w:r w:rsidR="00BD5AA0">
        <w:rPr>
          <w:b/>
          <w:i/>
          <w:color w:val="E36C0A"/>
        </w:rPr>
        <w:t>if only one Service Area, revise text as necessary</w:t>
      </w:r>
      <w:r w:rsidR="00197276">
        <w:rPr>
          <w:b/>
          <w:i/>
          <w:color w:val="E36C0A"/>
        </w:rPr>
        <w:t>]</w:t>
      </w:r>
      <w:r w:rsidR="00197276" w:rsidRPr="00437F0A">
        <w:t xml:space="preserve"> will have a Program Administration Account. </w:t>
      </w:r>
      <w:r w:rsidR="00DB40F1">
        <w:t xml:space="preserve"> </w:t>
      </w:r>
      <w:r w:rsidR="00197276" w:rsidRPr="00437F0A">
        <w:t>The Administrative Account</w:t>
      </w:r>
      <w:r w:rsidR="000E1BB3">
        <w:t>(</w:t>
      </w:r>
      <w:r w:rsidR="00197276" w:rsidRPr="00437F0A">
        <w:t>s</w:t>
      </w:r>
      <w:r w:rsidR="000E1BB3">
        <w:t>)</w:t>
      </w:r>
      <w:r w:rsidR="00197276" w:rsidRPr="00437F0A">
        <w:t xml:space="preserve"> will be funded by a percentage of Credit Fees collected in the Service Area. </w:t>
      </w:r>
      <w:r w:rsidR="00DB40F1">
        <w:t xml:space="preserve"> </w:t>
      </w:r>
      <w:r w:rsidR="00197276" w:rsidRPr="00437F0A">
        <w:t>These funds will pay for program administration duties, including but not limited to:</w:t>
      </w:r>
    </w:p>
    <w:p w:rsidR="006763C5" w:rsidRDefault="00197276" w:rsidP="00DB7677">
      <w:pPr>
        <w:numPr>
          <w:ilvl w:val="1"/>
          <w:numId w:val="36"/>
        </w:numPr>
        <w:tabs>
          <w:tab w:val="clear" w:pos="2430"/>
          <w:tab w:val="num" w:pos="2520"/>
        </w:tabs>
        <w:spacing w:after="120"/>
        <w:ind w:left="2520"/>
        <w:jc w:val="both"/>
      </w:pPr>
      <w:r w:rsidRPr="00437F0A">
        <w:t>Site selection and concept design,</w:t>
      </w:r>
    </w:p>
    <w:p w:rsidR="006763C5" w:rsidRDefault="00197276" w:rsidP="00DB7677">
      <w:pPr>
        <w:numPr>
          <w:ilvl w:val="1"/>
          <w:numId w:val="36"/>
        </w:numPr>
        <w:tabs>
          <w:tab w:val="clear" w:pos="2430"/>
          <w:tab w:val="num" w:pos="2520"/>
        </w:tabs>
        <w:spacing w:after="120"/>
        <w:ind w:left="2520"/>
        <w:jc w:val="both"/>
      </w:pPr>
      <w:r w:rsidRPr="00437F0A">
        <w:t>Fee and Credit accounting,</w:t>
      </w:r>
    </w:p>
    <w:p w:rsidR="006763C5" w:rsidRDefault="00197276" w:rsidP="00DB7677">
      <w:pPr>
        <w:numPr>
          <w:ilvl w:val="1"/>
          <w:numId w:val="36"/>
        </w:numPr>
        <w:tabs>
          <w:tab w:val="clear" w:pos="2430"/>
          <w:tab w:val="num" w:pos="2520"/>
        </w:tabs>
        <w:spacing w:after="120"/>
        <w:ind w:left="2520"/>
        <w:jc w:val="both"/>
      </w:pPr>
      <w:r w:rsidRPr="00437F0A">
        <w:t>Legal services,</w:t>
      </w:r>
    </w:p>
    <w:p w:rsidR="006763C5" w:rsidRDefault="00197276" w:rsidP="00DB7677">
      <w:pPr>
        <w:numPr>
          <w:ilvl w:val="1"/>
          <w:numId w:val="36"/>
        </w:numPr>
        <w:tabs>
          <w:tab w:val="clear" w:pos="2430"/>
          <w:tab w:val="num" w:pos="2520"/>
        </w:tabs>
        <w:spacing w:after="120"/>
        <w:ind w:left="2520"/>
        <w:jc w:val="both"/>
      </w:pPr>
      <w:r w:rsidRPr="00437F0A">
        <w:t>Data management (e.g.</w:t>
      </w:r>
      <w:r>
        <w:t>,</w:t>
      </w:r>
      <w:r w:rsidRPr="00437F0A">
        <w:t xml:space="preserve"> maintaining </w:t>
      </w:r>
      <w:r>
        <w:t xml:space="preserve">ILF Program </w:t>
      </w:r>
      <w:r w:rsidRPr="00437F0A">
        <w:t>Database</w:t>
      </w:r>
      <w:r>
        <w:t xml:space="preserve">; </w:t>
      </w:r>
      <w:r w:rsidRPr="00437F0A">
        <w:t>see Appendi</w:t>
      </w:r>
      <w:r w:rsidR="00C90C3F">
        <w:t>ces</w:t>
      </w:r>
      <w:r w:rsidRPr="00437F0A">
        <w:t xml:space="preserve"> </w:t>
      </w:r>
      <w:r w:rsidR="00311FE7" w:rsidRPr="002315ED">
        <w:rPr>
          <w:bCs/>
          <w:u w:val="single"/>
        </w:rPr>
        <w:fldChar w:fldCharType="begin">
          <w:ffData>
            <w:name w:val="Text4"/>
            <w:enabled/>
            <w:calcOnExit w:val="0"/>
            <w:textInput/>
          </w:ffData>
        </w:fldChar>
      </w:r>
      <w:r w:rsidR="002315ED" w:rsidRPr="002315ED">
        <w:rPr>
          <w:bCs/>
          <w:u w:val="single"/>
        </w:rPr>
        <w:instrText xml:space="preserve"> FORMTEXT </w:instrText>
      </w:r>
      <w:r w:rsidR="00311FE7" w:rsidRPr="002315ED">
        <w:rPr>
          <w:bCs/>
          <w:u w:val="single"/>
        </w:rPr>
      </w:r>
      <w:r w:rsidR="00311FE7" w:rsidRPr="002315ED">
        <w:rPr>
          <w:bCs/>
          <w:u w:val="single"/>
        </w:rPr>
        <w:fldChar w:fldCharType="separate"/>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2315ED" w:rsidRPr="002315ED">
        <w:rPr>
          <w:bCs/>
          <w:noProof/>
          <w:u w:val="single"/>
        </w:rPr>
        <w:t> </w:t>
      </w:r>
      <w:r w:rsidR="00311FE7" w:rsidRPr="002315ED">
        <w:rPr>
          <w:bCs/>
          <w:u w:val="single"/>
        </w:rPr>
        <w:fldChar w:fldCharType="end"/>
      </w:r>
      <w:r w:rsidRPr="00437F0A">
        <w:t xml:space="preserve">, </w:t>
      </w:r>
      <w:r w:rsidR="00C90C3F">
        <w:t xml:space="preserve">Credit Accounting and </w:t>
      </w:r>
      <w:r w:rsidR="00311FE7" w:rsidRPr="002315ED">
        <w:rPr>
          <w:bCs/>
          <w:u w:val="single"/>
        </w:rPr>
        <w:fldChar w:fldCharType="begin">
          <w:ffData>
            <w:name w:val="Text4"/>
            <w:enabled/>
            <w:calcOnExit w:val="0"/>
            <w:textInput/>
          </w:ffData>
        </w:fldChar>
      </w:r>
      <w:r w:rsidR="00FD27DF" w:rsidRPr="002315ED">
        <w:rPr>
          <w:bCs/>
          <w:u w:val="single"/>
        </w:rPr>
        <w:instrText xml:space="preserve"> FORMTEXT </w:instrText>
      </w:r>
      <w:r w:rsidR="00311FE7" w:rsidRPr="002315ED">
        <w:rPr>
          <w:bCs/>
          <w:u w:val="single"/>
        </w:rPr>
      </w:r>
      <w:r w:rsidR="00311FE7" w:rsidRPr="002315ED">
        <w:rPr>
          <w:bCs/>
          <w:u w:val="single"/>
        </w:rPr>
        <w:fldChar w:fldCharType="separate"/>
      </w:r>
      <w:r w:rsidR="00FD27DF" w:rsidRPr="002315ED">
        <w:rPr>
          <w:bCs/>
          <w:noProof/>
          <w:u w:val="single"/>
        </w:rPr>
        <w:t> </w:t>
      </w:r>
      <w:r w:rsidR="00FD27DF" w:rsidRPr="002315ED">
        <w:rPr>
          <w:bCs/>
          <w:noProof/>
          <w:u w:val="single"/>
        </w:rPr>
        <w:t> </w:t>
      </w:r>
      <w:r w:rsidR="00FD27DF" w:rsidRPr="002315ED">
        <w:rPr>
          <w:bCs/>
          <w:noProof/>
          <w:u w:val="single"/>
        </w:rPr>
        <w:t> </w:t>
      </w:r>
      <w:r w:rsidR="00FD27DF" w:rsidRPr="002315ED">
        <w:rPr>
          <w:bCs/>
          <w:noProof/>
          <w:u w:val="single"/>
        </w:rPr>
        <w:t> </w:t>
      </w:r>
      <w:r w:rsidR="00FD27DF" w:rsidRPr="002315ED">
        <w:rPr>
          <w:bCs/>
          <w:noProof/>
          <w:u w:val="single"/>
        </w:rPr>
        <w:t> </w:t>
      </w:r>
      <w:r w:rsidR="00311FE7" w:rsidRPr="002315ED">
        <w:rPr>
          <w:bCs/>
          <w:u w:val="single"/>
        </w:rPr>
        <w:fldChar w:fldCharType="end"/>
      </w:r>
      <w:r w:rsidR="00C90C3F">
        <w:t>, Tracking Program Performance</w:t>
      </w:r>
      <w:r w:rsidRPr="00437F0A">
        <w:t>,</w:t>
      </w:r>
    </w:p>
    <w:p w:rsidR="006763C5" w:rsidRDefault="00197276" w:rsidP="00DB7677">
      <w:pPr>
        <w:numPr>
          <w:ilvl w:val="1"/>
          <w:numId w:val="36"/>
        </w:numPr>
        <w:tabs>
          <w:tab w:val="clear" w:pos="2430"/>
          <w:tab w:val="num" w:pos="2520"/>
        </w:tabs>
        <w:spacing w:after="120"/>
        <w:ind w:left="2520"/>
        <w:jc w:val="both"/>
      </w:pPr>
      <w:r w:rsidRPr="00437F0A">
        <w:t>Reporting,</w:t>
      </w:r>
    </w:p>
    <w:p w:rsidR="006763C5" w:rsidRDefault="00197276" w:rsidP="00DB7677">
      <w:pPr>
        <w:numPr>
          <w:ilvl w:val="1"/>
          <w:numId w:val="36"/>
        </w:numPr>
        <w:tabs>
          <w:tab w:val="clear" w:pos="2430"/>
          <w:tab w:val="num" w:pos="2520"/>
        </w:tabs>
        <w:spacing w:after="120"/>
        <w:ind w:left="2520"/>
        <w:jc w:val="both"/>
      </w:pPr>
      <w:r w:rsidRPr="00437F0A">
        <w:t>Correspondence and meetings with the IRT and other regulatory agencies,</w:t>
      </w:r>
    </w:p>
    <w:p w:rsidR="006763C5" w:rsidRDefault="00197276" w:rsidP="00DB7677">
      <w:pPr>
        <w:numPr>
          <w:ilvl w:val="1"/>
          <w:numId w:val="36"/>
        </w:numPr>
        <w:tabs>
          <w:tab w:val="clear" w:pos="2430"/>
          <w:tab w:val="num" w:pos="2520"/>
        </w:tabs>
        <w:spacing w:after="120"/>
        <w:ind w:left="2520"/>
        <w:jc w:val="both"/>
      </w:pPr>
      <w:r w:rsidRPr="00437F0A">
        <w:t>Program development, and</w:t>
      </w:r>
    </w:p>
    <w:p w:rsidR="006763C5" w:rsidRDefault="00197276" w:rsidP="00DB7677">
      <w:pPr>
        <w:numPr>
          <w:ilvl w:val="1"/>
          <w:numId w:val="36"/>
        </w:numPr>
        <w:tabs>
          <w:tab w:val="clear" w:pos="2430"/>
          <w:tab w:val="num" w:pos="2520"/>
        </w:tabs>
        <w:spacing w:after="120"/>
        <w:ind w:left="2520"/>
        <w:jc w:val="both"/>
      </w:pPr>
      <w:r w:rsidRPr="00437F0A">
        <w:t>Other program administration duties as necessary.</w:t>
      </w:r>
    </w:p>
    <w:p w:rsidR="008905CC" w:rsidRDefault="002315ED" w:rsidP="008905CC">
      <w:pPr>
        <w:numPr>
          <w:ilvl w:val="0"/>
          <w:numId w:val="7"/>
        </w:numPr>
        <w:tabs>
          <w:tab w:val="left" w:pos="1800"/>
        </w:tabs>
        <w:spacing w:before="160" w:after="120"/>
        <w:ind w:left="0" w:firstLine="1440"/>
        <w:jc w:val="both"/>
      </w:pPr>
      <w:r w:rsidRPr="002315ED">
        <w:t>Contingency Account:</w:t>
      </w:r>
      <w:r w:rsidR="00197276" w:rsidRPr="00437F0A">
        <w:t xml:space="preserve"> </w:t>
      </w:r>
      <w:r w:rsidR="00097B38">
        <w:t xml:space="preserve"> </w:t>
      </w:r>
      <w:r w:rsidR="00197276" w:rsidRPr="00437F0A">
        <w:t xml:space="preserve">Each Service Area </w:t>
      </w:r>
      <w:r w:rsidR="00197276">
        <w:rPr>
          <w:b/>
          <w:i/>
          <w:color w:val="E36C0A"/>
        </w:rPr>
        <w:t>[</w:t>
      </w:r>
      <w:r w:rsidR="00620E2E">
        <w:rPr>
          <w:b/>
          <w:i/>
          <w:color w:val="E36C0A"/>
        </w:rPr>
        <w:t xml:space="preserve">if only one Service Area, </w:t>
      </w:r>
      <w:r w:rsidR="00197276">
        <w:rPr>
          <w:b/>
          <w:i/>
          <w:color w:val="E36C0A"/>
        </w:rPr>
        <w:t xml:space="preserve">revise </w:t>
      </w:r>
      <w:r w:rsidR="00620E2E">
        <w:rPr>
          <w:b/>
          <w:i/>
          <w:color w:val="E36C0A"/>
        </w:rPr>
        <w:t xml:space="preserve">text </w:t>
      </w:r>
      <w:r w:rsidR="00197276">
        <w:rPr>
          <w:b/>
          <w:i/>
          <w:color w:val="E36C0A"/>
        </w:rPr>
        <w:t xml:space="preserve">as necessary] </w:t>
      </w:r>
      <w:r w:rsidR="00197276" w:rsidRPr="00437F0A">
        <w:t xml:space="preserve">will have a Contingency Account. </w:t>
      </w:r>
      <w:r w:rsidR="00DB40F1">
        <w:t xml:space="preserve"> </w:t>
      </w:r>
      <w:r w:rsidR="00197276" w:rsidRPr="00437F0A">
        <w:t xml:space="preserve">The Contingency Account is funded by deposits of a percentage of Credit Fees collected in the Service Area. </w:t>
      </w:r>
      <w:r w:rsidR="00DB40F1">
        <w:t xml:space="preserve"> </w:t>
      </w:r>
      <w:r w:rsidR="00197276" w:rsidRPr="00FE7ED3">
        <w:t xml:space="preserve">Moneys in the Contingency Accounts will be held in reserve to fund adaptive management </w:t>
      </w:r>
      <w:r w:rsidR="00082A2F">
        <w:t xml:space="preserve">or contingency measures </w:t>
      </w:r>
      <w:r w:rsidR="00197276" w:rsidRPr="00FE7ED3">
        <w:t xml:space="preserve">during the </w:t>
      </w:r>
      <w:r w:rsidR="00197276">
        <w:t>E</w:t>
      </w:r>
      <w:r w:rsidR="00197276" w:rsidRPr="00FE7ED3">
        <w:t xml:space="preserve">stablishment </w:t>
      </w:r>
      <w:r w:rsidR="00197276">
        <w:t>P</w:t>
      </w:r>
      <w:r w:rsidR="00197276" w:rsidRPr="00FE7ED3">
        <w:t>has</w:t>
      </w:r>
      <w:r w:rsidR="00197276">
        <w:t xml:space="preserve">e for mitigation sites. </w:t>
      </w:r>
      <w:r w:rsidR="00DB40F1">
        <w:t xml:space="preserve"> </w:t>
      </w:r>
      <w:r w:rsidR="00197276" w:rsidRPr="00437F0A">
        <w:t>These funds are to be used only in their respective Service Areas</w:t>
      </w:r>
      <w:r w:rsidR="00197276">
        <w:t xml:space="preserve"> </w:t>
      </w:r>
      <w:r w:rsidR="00197276">
        <w:rPr>
          <w:b/>
          <w:i/>
          <w:color w:val="E36C0A"/>
        </w:rPr>
        <w:t>[</w:t>
      </w:r>
      <w:r w:rsidR="00620E2E">
        <w:rPr>
          <w:b/>
          <w:i/>
          <w:color w:val="E36C0A"/>
        </w:rPr>
        <w:t xml:space="preserve">if only one Service Area, </w:t>
      </w:r>
      <w:r w:rsidR="00197276">
        <w:rPr>
          <w:b/>
          <w:i/>
          <w:color w:val="E36C0A"/>
        </w:rPr>
        <w:t xml:space="preserve">revise </w:t>
      </w:r>
      <w:r w:rsidR="00CC62BB">
        <w:rPr>
          <w:b/>
          <w:i/>
          <w:color w:val="E36C0A"/>
        </w:rPr>
        <w:t xml:space="preserve">text </w:t>
      </w:r>
      <w:r w:rsidR="00197276">
        <w:rPr>
          <w:b/>
          <w:i/>
          <w:color w:val="E36C0A"/>
        </w:rPr>
        <w:t>as necessary]</w:t>
      </w:r>
      <w:r w:rsidR="00197276" w:rsidRPr="00437F0A">
        <w:t xml:space="preserve"> for contingencies prior to a site entering Long Term Management, e.g.</w:t>
      </w:r>
      <w:r w:rsidR="00197276">
        <w:t>,</w:t>
      </w:r>
      <w:r w:rsidR="00197276" w:rsidRPr="00437F0A">
        <w:t xml:space="preserve"> contingencies related to project implementation, implementation of adaptive management plans (see Appendix</w:t>
      </w:r>
      <w:r w:rsidR="00197276">
        <w:t xml:space="preserve"> </w:t>
      </w:r>
      <w:r w:rsidR="00311FE7" w:rsidRPr="002315ED">
        <w:rPr>
          <w:bCs/>
          <w:u w:val="single"/>
        </w:rPr>
        <w:fldChar w:fldCharType="begin">
          <w:ffData>
            <w:name w:val="Text4"/>
            <w:enabled/>
            <w:calcOnExit w:val="0"/>
            <w:textInput/>
          </w:ffData>
        </w:fldChar>
      </w:r>
      <w:r w:rsidRPr="002315ED">
        <w:rPr>
          <w:bCs/>
          <w:u w:val="single"/>
        </w:rPr>
        <w:instrText xml:space="preserve"> FORMTEXT </w:instrText>
      </w:r>
      <w:r w:rsidR="00311FE7" w:rsidRPr="002315ED">
        <w:rPr>
          <w:bCs/>
          <w:u w:val="single"/>
        </w:rPr>
      </w:r>
      <w:r w:rsidR="00311FE7"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311FE7" w:rsidRPr="002315ED">
        <w:rPr>
          <w:bCs/>
          <w:u w:val="single"/>
        </w:rPr>
        <w:fldChar w:fldCharType="end"/>
      </w:r>
      <w:r w:rsidR="00CD5342" w:rsidRPr="000F1FE4">
        <w:rPr>
          <w:bCs/>
        </w:rPr>
        <w:t>, Adaptive Management and Contingencies Planning</w:t>
      </w:r>
      <w:r w:rsidR="00197276" w:rsidRPr="000F1FE4">
        <w:t xml:space="preserve">).  When </w:t>
      </w:r>
      <w:r w:rsidR="00197276" w:rsidRPr="00437F0A">
        <w:t xml:space="preserve">a site enters Long Term Management, the remaining portion of the Contingency Account related to that site will be rolled into the Long Term Management </w:t>
      </w:r>
      <w:r w:rsidR="00245DA5">
        <w:t>Account</w:t>
      </w:r>
      <w:r w:rsidR="00197276" w:rsidRPr="00437F0A">
        <w:t xml:space="preserve"> (see Appendix</w:t>
      </w:r>
      <w:r w:rsidR="00197276">
        <w:t xml:space="preserve"> </w:t>
      </w:r>
      <w:r w:rsidR="00311FE7" w:rsidRPr="002315ED">
        <w:rPr>
          <w:bCs/>
          <w:u w:val="single"/>
        </w:rPr>
        <w:fldChar w:fldCharType="begin">
          <w:ffData>
            <w:name w:val="Text4"/>
            <w:enabled/>
            <w:calcOnExit w:val="0"/>
            <w:textInput/>
          </w:ffData>
        </w:fldChar>
      </w:r>
      <w:r w:rsidRPr="002315ED">
        <w:rPr>
          <w:bCs/>
          <w:u w:val="single"/>
        </w:rPr>
        <w:instrText xml:space="preserve"> FORMTEXT </w:instrText>
      </w:r>
      <w:r w:rsidR="00311FE7" w:rsidRPr="002315ED">
        <w:rPr>
          <w:bCs/>
          <w:u w:val="single"/>
        </w:rPr>
      </w:r>
      <w:r w:rsidR="00311FE7"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311FE7" w:rsidRPr="002315ED">
        <w:rPr>
          <w:bCs/>
          <w:u w:val="single"/>
        </w:rPr>
        <w:fldChar w:fldCharType="end"/>
      </w:r>
      <w:r w:rsidR="00CD5342" w:rsidRPr="000F1FE4">
        <w:rPr>
          <w:bCs/>
        </w:rPr>
        <w:t>, Program Account</w:t>
      </w:r>
      <w:r w:rsidR="00197276" w:rsidRPr="000F1FE4">
        <w:t>).</w:t>
      </w:r>
      <w:r w:rsidR="00197276" w:rsidRPr="00437F0A">
        <w:t xml:space="preserve">  </w:t>
      </w:r>
    </w:p>
    <w:p w:rsidR="006763C5" w:rsidRDefault="002315ED" w:rsidP="00DB7677">
      <w:pPr>
        <w:numPr>
          <w:ilvl w:val="0"/>
          <w:numId w:val="7"/>
        </w:numPr>
        <w:tabs>
          <w:tab w:val="left" w:pos="1800"/>
        </w:tabs>
        <w:spacing w:after="120"/>
        <w:ind w:left="0" w:firstLine="1440"/>
        <w:jc w:val="both"/>
      </w:pPr>
      <w:r w:rsidRPr="002315ED">
        <w:t xml:space="preserve">Long Term Management </w:t>
      </w:r>
      <w:r w:rsidR="00245DA5">
        <w:t>Account</w:t>
      </w:r>
      <w:r w:rsidRPr="002315ED">
        <w:t>:</w:t>
      </w:r>
      <w:r w:rsidR="00197276" w:rsidRPr="000229DE">
        <w:t xml:space="preserve"> </w:t>
      </w:r>
      <w:r w:rsidR="00097B38">
        <w:t xml:space="preserve"> </w:t>
      </w:r>
      <w:r w:rsidR="00197276" w:rsidRPr="00437F0A">
        <w:t xml:space="preserve">Each Service Area </w:t>
      </w:r>
      <w:r w:rsidR="00197276">
        <w:rPr>
          <w:b/>
          <w:i/>
          <w:color w:val="E36C0A"/>
        </w:rPr>
        <w:t>[</w:t>
      </w:r>
      <w:r w:rsidR="00620E2E">
        <w:rPr>
          <w:b/>
          <w:i/>
          <w:color w:val="E36C0A"/>
        </w:rPr>
        <w:t xml:space="preserve">if only one Service Area, </w:t>
      </w:r>
      <w:r w:rsidR="00197276">
        <w:rPr>
          <w:b/>
          <w:i/>
          <w:color w:val="E36C0A"/>
        </w:rPr>
        <w:t xml:space="preserve">revise </w:t>
      </w:r>
      <w:r w:rsidR="00CC62BB">
        <w:rPr>
          <w:b/>
          <w:i/>
          <w:color w:val="E36C0A"/>
        </w:rPr>
        <w:t xml:space="preserve">text </w:t>
      </w:r>
      <w:r w:rsidR="00197276">
        <w:rPr>
          <w:b/>
          <w:i/>
          <w:color w:val="E36C0A"/>
        </w:rPr>
        <w:t xml:space="preserve">as necessary] </w:t>
      </w:r>
      <w:r w:rsidR="00197276" w:rsidRPr="00437F0A">
        <w:t xml:space="preserve">will have a Long Term Management </w:t>
      </w:r>
      <w:r w:rsidR="00245DA5">
        <w:t>Account</w:t>
      </w:r>
      <w:r w:rsidR="00197276" w:rsidRPr="00437F0A">
        <w:t xml:space="preserve">. </w:t>
      </w:r>
      <w:r w:rsidR="00097B38">
        <w:t xml:space="preserve"> </w:t>
      </w:r>
      <w:r w:rsidR="00197276" w:rsidRPr="00437F0A">
        <w:t xml:space="preserve">This account will be funded by a percentage of the Credit Fees collected in the Service Area.  </w:t>
      </w:r>
      <w:r w:rsidR="00197276">
        <w:t>The account is to be funded when Credit Fees are collected.  Moneys in the Long Term Management Accounts will be held in reserve to fund long term management, including adaptive management and remediation, at mitigation sites after completion of the Establishment Phase and the project enters the Long Term Management Phase.</w:t>
      </w:r>
      <w:r w:rsidR="00197276" w:rsidRPr="00437F0A">
        <w:t xml:space="preserve">  Additionally, when a project enters the </w:t>
      </w:r>
      <w:r w:rsidR="00197276">
        <w:t>L</w:t>
      </w:r>
      <w:r w:rsidR="00197276" w:rsidRPr="00437F0A">
        <w:t>ong</w:t>
      </w:r>
      <w:r w:rsidR="00197276">
        <w:t xml:space="preserve"> T</w:t>
      </w:r>
      <w:r w:rsidR="00197276" w:rsidRPr="00437F0A">
        <w:t xml:space="preserve">erm </w:t>
      </w:r>
      <w:r w:rsidR="00197276">
        <w:t>M</w:t>
      </w:r>
      <w:r w:rsidR="00197276" w:rsidRPr="00437F0A">
        <w:t xml:space="preserve">anagement </w:t>
      </w:r>
      <w:r w:rsidR="00197276">
        <w:t>P</w:t>
      </w:r>
      <w:r w:rsidR="00197276" w:rsidRPr="00437F0A">
        <w:t xml:space="preserve">hase, its portion of the Contingency Account will be rolled into the Long Term Management </w:t>
      </w:r>
      <w:r w:rsidR="00245DA5">
        <w:t>Account</w:t>
      </w:r>
      <w:r w:rsidR="00197276" w:rsidRPr="00437F0A">
        <w:t xml:space="preserve">. Moneys in the Long Term Management </w:t>
      </w:r>
      <w:r w:rsidR="00245DA5">
        <w:t>Account</w:t>
      </w:r>
      <w:r w:rsidR="00197276" w:rsidRPr="00437F0A">
        <w:t xml:space="preserve"> will be available solely for use in long term management (i.e.</w:t>
      </w:r>
      <w:r w:rsidR="00C44281">
        <w:t>,</w:t>
      </w:r>
      <w:r w:rsidR="00197276" w:rsidRPr="00437F0A">
        <w:t xml:space="preserve"> for implementing long-term management plans included in IRT-approved Mitigation Plans; see Appendix</w:t>
      </w:r>
      <w:r w:rsidR="00197276">
        <w:t xml:space="preserve"> </w:t>
      </w:r>
      <w:r w:rsidR="00311FE7" w:rsidRPr="002315ED">
        <w:rPr>
          <w:bCs/>
          <w:u w:val="single"/>
        </w:rPr>
        <w:fldChar w:fldCharType="begin">
          <w:ffData>
            <w:name w:val="Text4"/>
            <w:enabled/>
            <w:calcOnExit w:val="0"/>
            <w:textInput/>
          </w:ffData>
        </w:fldChar>
      </w:r>
      <w:r w:rsidRPr="002315ED">
        <w:rPr>
          <w:bCs/>
          <w:u w:val="single"/>
        </w:rPr>
        <w:instrText xml:space="preserve"> FORMTEXT </w:instrText>
      </w:r>
      <w:r w:rsidR="00311FE7" w:rsidRPr="002315ED">
        <w:rPr>
          <w:bCs/>
          <w:u w:val="single"/>
        </w:rPr>
      </w:r>
      <w:r w:rsidR="00311FE7"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311FE7" w:rsidRPr="002315ED">
        <w:rPr>
          <w:bCs/>
          <w:u w:val="single"/>
        </w:rPr>
        <w:fldChar w:fldCharType="end"/>
      </w:r>
      <w:r w:rsidR="00197276" w:rsidRPr="00437F0A">
        <w:t xml:space="preserve">, </w:t>
      </w:r>
      <w:r w:rsidR="00CD5342">
        <w:t xml:space="preserve">Credit Fulfillment, </w:t>
      </w:r>
      <w:r w:rsidR="00197276" w:rsidRPr="00437F0A">
        <w:t xml:space="preserve">Section </w:t>
      </w:r>
      <w:r w:rsidR="00311FE7" w:rsidRPr="002315ED">
        <w:rPr>
          <w:bCs/>
          <w:u w:val="single"/>
        </w:rPr>
        <w:fldChar w:fldCharType="begin">
          <w:ffData>
            <w:name w:val="Text4"/>
            <w:enabled/>
            <w:calcOnExit w:val="0"/>
            <w:textInput/>
          </w:ffData>
        </w:fldChar>
      </w:r>
      <w:r w:rsidRPr="002315ED">
        <w:rPr>
          <w:bCs/>
          <w:u w:val="single"/>
        </w:rPr>
        <w:instrText xml:space="preserve"> FORMTEXT </w:instrText>
      </w:r>
      <w:r w:rsidR="00311FE7" w:rsidRPr="002315ED">
        <w:rPr>
          <w:bCs/>
          <w:u w:val="single"/>
        </w:rPr>
      </w:r>
      <w:r w:rsidR="00311FE7"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311FE7" w:rsidRPr="002315ED">
        <w:rPr>
          <w:bCs/>
          <w:u w:val="single"/>
        </w:rPr>
        <w:fldChar w:fldCharType="end"/>
      </w:r>
      <w:r w:rsidR="00197276">
        <w:t xml:space="preserve"> </w:t>
      </w:r>
      <w:r w:rsidR="00197276" w:rsidRPr="00437F0A">
        <w:t>and Appendix</w:t>
      </w:r>
      <w:r w:rsidR="00197276">
        <w:t xml:space="preserve"> </w:t>
      </w:r>
      <w:r w:rsidR="00311FE7" w:rsidRPr="002315ED">
        <w:rPr>
          <w:bCs/>
          <w:u w:val="single"/>
        </w:rPr>
        <w:fldChar w:fldCharType="begin">
          <w:ffData>
            <w:name w:val="Text4"/>
            <w:enabled/>
            <w:calcOnExit w:val="0"/>
            <w:textInput/>
          </w:ffData>
        </w:fldChar>
      </w:r>
      <w:r w:rsidRPr="002315ED">
        <w:rPr>
          <w:bCs/>
          <w:u w:val="single"/>
        </w:rPr>
        <w:instrText xml:space="preserve"> FORMTEXT </w:instrText>
      </w:r>
      <w:r w:rsidR="00311FE7" w:rsidRPr="002315ED">
        <w:rPr>
          <w:bCs/>
          <w:u w:val="single"/>
        </w:rPr>
      </w:r>
      <w:r w:rsidR="00311FE7"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311FE7" w:rsidRPr="002315ED">
        <w:rPr>
          <w:bCs/>
          <w:u w:val="single"/>
        </w:rPr>
        <w:fldChar w:fldCharType="end"/>
      </w:r>
      <w:r w:rsidR="00CD5342" w:rsidRPr="00EF35CF">
        <w:rPr>
          <w:bCs/>
        </w:rPr>
        <w:t>, Long Term Management</w:t>
      </w:r>
      <w:r w:rsidR="00197276" w:rsidRPr="00437F0A">
        <w:t xml:space="preserve">). </w:t>
      </w:r>
      <w:r w:rsidR="00097B38">
        <w:t xml:space="preserve"> </w:t>
      </w:r>
      <w:r w:rsidR="00197276" w:rsidRPr="00437F0A">
        <w:t xml:space="preserve">Long Term Management funds are not available for use on a project until the project enters the Long Term Management </w:t>
      </w:r>
      <w:r w:rsidR="00197276">
        <w:t>P</w:t>
      </w:r>
      <w:r w:rsidR="00197276" w:rsidRPr="00437F0A">
        <w:t>hase (i.e.</w:t>
      </w:r>
      <w:r w:rsidR="00C44281">
        <w:t>,</w:t>
      </w:r>
      <w:r w:rsidR="00197276" w:rsidRPr="00437F0A">
        <w:t xml:space="preserve"> after the </w:t>
      </w:r>
      <w:r w:rsidR="00197276">
        <w:t>E</w:t>
      </w:r>
      <w:r w:rsidR="00197276" w:rsidRPr="00437F0A">
        <w:t xml:space="preserve">stablishment </w:t>
      </w:r>
      <w:r w:rsidR="00197276">
        <w:t>P</w:t>
      </w:r>
      <w:r w:rsidR="00197276" w:rsidRPr="00437F0A">
        <w:t xml:space="preserve">hase is complete, and all </w:t>
      </w:r>
      <w:r w:rsidR="009D79BA">
        <w:t xml:space="preserve">ILF </w:t>
      </w:r>
      <w:r w:rsidR="00197276" w:rsidRPr="00437F0A">
        <w:t>credit</w:t>
      </w:r>
      <w:r w:rsidR="009D79BA">
        <w:t>s</w:t>
      </w:r>
      <w:r w:rsidR="00197276" w:rsidRPr="00437F0A">
        <w:t xml:space="preserve"> associated with a project </w:t>
      </w:r>
      <w:r w:rsidR="00C4396B">
        <w:t>are</w:t>
      </w:r>
      <w:r w:rsidR="00C4396B" w:rsidRPr="00437F0A">
        <w:t xml:space="preserve"> </w:t>
      </w:r>
      <w:r w:rsidR="00197276" w:rsidRPr="00437F0A">
        <w:t xml:space="preserve">released.) </w:t>
      </w:r>
      <w:r w:rsidR="00097B38">
        <w:t xml:space="preserve"> </w:t>
      </w:r>
      <w:r w:rsidR="00197276" w:rsidRPr="00437F0A">
        <w:t>(</w:t>
      </w:r>
      <w:r w:rsidR="00197276">
        <w:t>S</w:t>
      </w:r>
      <w:r w:rsidR="00197276" w:rsidRPr="00437F0A">
        <w:t>ee Credit Release Schedule, Appendix</w:t>
      </w:r>
      <w:r w:rsidR="00197276">
        <w:t xml:space="preserve"> </w:t>
      </w:r>
      <w:r w:rsidR="00311FE7" w:rsidRPr="002315ED">
        <w:rPr>
          <w:bCs/>
          <w:u w:val="single"/>
        </w:rPr>
        <w:fldChar w:fldCharType="begin">
          <w:ffData>
            <w:name w:val="Text4"/>
            <w:enabled/>
            <w:calcOnExit w:val="0"/>
            <w:textInput/>
          </w:ffData>
        </w:fldChar>
      </w:r>
      <w:r w:rsidRPr="002315ED">
        <w:rPr>
          <w:bCs/>
          <w:u w:val="single"/>
        </w:rPr>
        <w:instrText xml:space="preserve"> FORMTEXT </w:instrText>
      </w:r>
      <w:r w:rsidR="00311FE7" w:rsidRPr="002315ED">
        <w:rPr>
          <w:bCs/>
          <w:u w:val="single"/>
        </w:rPr>
      </w:r>
      <w:r w:rsidR="00311FE7"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311FE7" w:rsidRPr="002315ED">
        <w:rPr>
          <w:bCs/>
          <w:u w:val="single"/>
        </w:rPr>
        <w:fldChar w:fldCharType="end"/>
      </w:r>
      <w:r w:rsidR="00197276" w:rsidRPr="00437F0A">
        <w:t xml:space="preserve">, Section </w:t>
      </w:r>
      <w:r w:rsidR="00311FE7" w:rsidRPr="002315ED">
        <w:rPr>
          <w:bCs/>
          <w:u w:val="single"/>
        </w:rPr>
        <w:fldChar w:fldCharType="begin">
          <w:ffData>
            <w:name w:val="Text4"/>
            <w:enabled/>
            <w:calcOnExit w:val="0"/>
            <w:textInput/>
          </w:ffData>
        </w:fldChar>
      </w:r>
      <w:r w:rsidRPr="002315ED">
        <w:rPr>
          <w:bCs/>
          <w:u w:val="single"/>
        </w:rPr>
        <w:instrText xml:space="preserve"> FORMTEXT </w:instrText>
      </w:r>
      <w:r w:rsidR="00311FE7" w:rsidRPr="002315ED">
        <w:rPr>
          <w:bCs/>
          <w:u w:val="single"/>
        </w:rPr>
      </w:r>
      <w:r w:rsidR="00311FE7"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311FE7" w:rsidRPr="002315ED">
        <w:rPr>
          <w:bCs/>
          <w:u w:val="single"/>
        </w:rPr>
        <w:fldChar w:fldCharType="end"/>
      </w:r>
      <w:r w:rsidR="00197276">
        <w:t xml:space="preserve"> </w:t>
      </w:r>
      <w:r w:rsidR="00197276" w:rsidRPr="00437F0A">
        <w:t>and Long Term Management, Appendix</w:t>
      </w:r>
      <w:r w:rsidR="00197276">
        <w:t xml:space="preserve"> </w:t>
      </w:r>
      <w:r w:rsidR="00311FE7" w:rsidRPr="002315ED">
        <w:rPr>
          <w:bCs/>
          <w:u w:val="single"/>
        </w:rPr>
        <w:fldChar w:fldCharType="begin">
          <w:ffData>
            <w:name w:val="Text4"/>
            <w:enabled/>
            <w:calcOnExit w:val="0"/>
            <w:textInput/>
          </w:ffData>
        </w:fldChar>
      </w:r>
      <w:r w:rsidRPr="002315ED">
        <w:rPr>
          <w:bCs/>
          <w:u w:val="single"/>
        </w:rPr>
        <w:instrText xml:space="preserve"> FORMTEXT </w:instrText>
      </w:r>
      <w:r w:rsidR="00311FE7" w:rsidRPr="002315ED">
        <w:rPr>
          <w:bCs/>
          <w:u w:val="single"/>
        </w:rPr>
      </w:r>
      <w:r w:rsidR="00311FE7" w:rsidRPr="002315ED">
        <w:rPr>
          <w:bCs/>
          <w:u w:val="single"/>
        </w:rPr>
        <w:fldChar w:fldCharType="separate"/>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Pr="002315ED">
        <w:rPr>
          <w:bCs/>
          <w:noProof/>
          <w:u w:val="single"/>
        </w:rPr>
        <w:t> </w:t>
      </w:r>
      <w:r w:rsidR="00311FE7" w:rsidRPr="002315ED">
        <w:rPr>
          <w:bCs/>
          <w:u w:val="single"/>
        </w:rPr>
        <w:fldChar w:fldCharType="end"/>
      </w:r>
      <w:r w:rsidR="00197276" w:rsidRPr="00437F0A">
        <w:t xml:space="preserve">).  </w:t>
      </w:r>
    </w:p>
    <w:p w:rsidR="006013EC" w:rsidRDefault="00727598" w:rsidP="00DB7677">
      <w:pPr>
        <w:numPr>
          <w:ilvl w:val="0"/>
          <w:numId w:val="7"/>
        </w:numPr>
        <w:tabs>
          <w:tab w:val="left" w:pos="1800"/>
        </w:tabs>
        <w:spacing w:before="160" w:after="120"/>
        <w:ind w:left="0" w:firstLine="1440"/>
        <w:jc w:val="both"/>
      </w:pPr>
      <w:r w:rsidRPr="00EF35CF">
        <w:t>Mitigation Project Account</w:t>
      </w:r>
      <w:r w:rsidR="002315ED" w:rsidRPr="002315ED">
        <w:t>:</w:t>
      </w:r>
      <w:r w:rsidR="00197276" w:rsidRPr="00437F0A">
        <w:t xml:space="preserve"> </w:t>
      </w:r>
      <w:r w:rsidR="00097B38">
        <w:t xml:space="preserve"> </w:t>
      </w:r>
      <w:r w:rsidR="00197276" w:rsidRPr="00437F0A">
        <w:t xml:space="preserve">Each </w:t>
      </w:r>
      <w:r w:rsidR="006013EC">
        <w:t xml:space="preserve">Service Area </w:t>
      </w:r>
      <w:r w:rsidR="007E210C">
        <w:rPr>
          <w:b/>
          <w:i/>
          <w:color w:val="E36C0A"/>
        </w:rPr>
        <w:t>[if only one Service Area, revise text as necessary]</w:t>
      </w:r>
      <w:r w:rsidR="007E210C" w:rsidRPr="00437F0A">
        <w:t xml:space="preserve"> </w:t>
      </w:r>
      <w:r w:rsidR="006013EC">
        <w:t xml:space="preserve">will have a Mitigation Project Account.  </w:t>
      </w:r>
      <w:r w:rsidR="007E210C">
        <w:t xml:space="preserve">The fees in this account, deposited into the account following the signing of a spending agreement, </w:t>
      </w:r>
      <w:r w:rsidR="002213C6">
        <w:t xml:space="preserve">are </w:t>
      </w:r>
      <w:r w:rsidR="006013EC">
        <w:t xml:space="preserve">an allocation of the percentage of </w:t>
      </w:r>
      <w:r w:rsidR="00605BDC">
        <w:t>f</w:t>
      </w:r>
      <w:r w:rsidR="006013EC">
        <w:t xml:space="preserve">ees that are not allocated to the other accounts, i.e. Contingency Account, Program Administration Account, and Long Term Management Account. The fees in this account are used for development of the Mitigation Plans, </w:t>
      </w:r>
      <w:r w:rsidR="00360CB0">
        <w:t>site protection costs,</w:t>
      </w:r>
      <w:r w:rsidR="006013EC">
        <w:t xml:space="preserve"> mitigation project implementation, and the establishment period monitoring and maintenance activities for individual mitigation projects within the Service Area.  </w:t>
      </w:r>
    </w:p>
    <w:p w:rsidR="00727598" w:rsidRDefault="006013EC" w:rsidP="00727598">
      <w:pPr>
        <w:spacing w:before="160" w:after="120"/>
        <w:jc w:val="both"/>
      </w:pPr>
      <w:r>
        <w:t xml:space="preserve">Upon approval by the IRT of a mitigation project site and conceptual plan for a mitigation project, the Sponsor will appropriately earmark within or place into a sub-account within the </w:t>
      </w:r>
      <w:r w:rsidR="00197276" w:rsidRPr="00437F0A">
        <w:t xml:space="preserve">Mitigation Project </w:t>
      </w:r>
      <w:r>
        <w:t xml:space="preserve">Account the estimated funds </w:t>
      </w:r>
      <w:r w:rsidR="007E210C">
        <w:t xml:space="preserve">necessary to accomplish the tasks associated with the mitigation project (see above).  The Sponsor will ask for disbursements from the earmarked funds associated with the applicable mitigation project.  For all accounts, the Sponsor shall keep track of earmarked funds, disbursements, expenditures, and remaining available funds.  </w:t>
      </w:r>
    </w:p>
    <w:p w:rsidR="000D33BD" w:rsidRPr="00A67B18" w:rsidRDefault="006763C5" w:rsidP="000F1FE4">
      <w:pPr>
        <w:pStyle w:val="ListParagraph"/>
        <w:numPr>
          <w:ilvl w:val="0"/>
          <w:numId w:val="42"/>
        </w:numPr>
        <w:tabs>
          <w:tab w:val="left" w:pos="1800"/>
        </w:tabs>
        <w:spacing w:before="160" w:after="120" w:line="280" w:lineRule="exact"/>
        <w:ind w:left="0" w:firstLine="1440"/>
        <w:jc w:val="both"/>
        <w:rPr>
          <w:b/>
          <w:i/>
          <w:sz w:val="24"/>
          <w:szCs w:val="24"/>
        </w:rPr>
      </w:pPr>
      <w:r w:rsidRPr="00A67B18">
        <w:rPr>
          <w:sz w:val="24"/>
          <w:szCs w:val="24"/>
        </w:rPr>
        <w:t>Accrual of interest earnings:</w:t>
      </w:r>
      <w:r w:rsidR="00197276" w:rsidRPr="00A67B18">
        <w:rPr>
          <w:sz w:val="24"/>
          <w:szCs w:val="24"/>
        </w:rPr>
        <w:t xml:space="preserve"> Interest earnings </w:t>
      </w:r>
      <w:r w:rsidR="00795F47" w:rsidRPr="00A67B18">
        <w:rPr>
          <w:sz w:val="24"/>
          <w:szCs w:val="24"/>
        </w:rPr>
        <w:t xml:space="preserve">accrued shall remain within the ILF Program Account, for use by the ILF Program.  Accrued interest in the Land Fee Account shall remain with the Land Fee Account, and interest accrued in the Long Term Management Account, shall remain with the Long Term Management Account.  Interest earnings from the remaining Accounts will be directed equally to the Contingency Account and Long Term Management Account.  </w:t>
      </w:r>
      <w:r w:rsidR="00197276" w:rsidRPr="00A67B18">
        <w:rPr>
          <w:sz w:val="24"/>
          <w:szCs w:val="24"/>
        </w:rPr>
        <w:t xml:space="preserve">(see Appendix </w:t>
      </w:r>
      <w:r w:rsidR="00311FE7" w:rsidRPr="00A67B18">
        <w:rPr>
          <w:bCs/>
          <w:sz w:val="24"/>
          <w:szCs w:val="24"/>
          <w:u w:val="single"/>
        </w:rPr>
        <w:fldChar w:fldCharType="begin">
          <w:ffData>
            <w:name w:val="Text4"/>
            <w:enabled/>
            <w:calcOnExit w:val="0"/>
            <w:textInput/>
          </w:ffData>
        </w:fldChar>
      </w:r>
      <w:r w:rsidRPr="00A67B18">
        <w:rPr>
          <w:bCs/>
          <w:sz w:val="24"/>
          <w:szCs w:val="24"/>
          <w:u w:val="single"/>
        </w:rPr>
        <w:instrText xml:space="preserve"> FORMTEXT </w:instrText>
      </w:r>
      <w:r w:rsidR="00311FE7" w:rsidRPr="00A67B18">
        <w:rPr>
          <w:bCs/>
          <w:sz w:val="24"/>
          <w:szCs w:val="24"/>
          <w:u w:val="single"/>
        </w:rPr>
      </w:r>
      <w:r w:rsidR="00311FE7" w:rsidRPr="00A67B18">
        <w:rPr>
          <w:bCs/>
          <w:sz w:val="24"/>
          <w:szCs w:val="24"/>
          <w:u w:val="single"/>
        </w:rPr>
        <w:fldChar w:fldCharType="separate"/>
      </w:r>
      <w:r w:rsidRPr="00A67B18">
        <w:rPr>
          <w:bCs/>
          <w:noProof/>
          <w:sz w:val="24"/>
          <w:szCs w:val="24"/>
          <w:u w:val="single"/>
        </w:rPr>
        <w:t> </w:t>
      </w:r>
      <w:r w:rsidRPr="00A67B18">
        <w:rPr>
          <w:bCs/>
          <w:noProof/>
          <w:sz w:val="24"/>
          <w:szCs w:val="24"/>
          <w:u w:val="single"/>
        </w:rPr>
        <w:t> </w:t>
      </w:r>
      <w:r w:rsidRPr="00A67B18">
        <w:rPr>
          <w:bCs/>
          <w:noProof/>
          <w:sz w:val="24"/>
          <w:szCs w:val="24"/>
          <w:u w:val="single"/>
        </w:rPr>
        <w:t> </w:t>
      </w:r>
      <w:r w:rsidRPr="00A67B18">
        <w:rPr>
          <w:bCs/>
          <w:noProof/>
          <w:sz w:val="24"/>
          <w:szCs w:val="24"/>
          <w:u w:val="single"/>
        </w:rPr>
        <w:t> </w:t>
      </w:r>
      <w:r w:rsidRPr="00A67B18">
        <w:rPr>
          <w:bCs/>
          <w:noProof/>
          <w:sz w:val="24"/>
          <w:szCs w:val="24"/>
          <w:u w:val="single"/>
        </w:rPr>
        <w:t> </w:t>
      </w:r>
      <w:r w:rsidR="00311FE7" w:rsidRPr="00A67B18">
        <w:rPr>
          <w:bCs/>
          <w:sz w:val="24"/>
          <w:szCs w:val="24"/>
          <w:u w:val="single"/>
        </w:rPr>
        <w:fldChar w:fldCharType="end"/>
      </w:r>
      <w:r w:rsidR="00101FF9" w:rsidRPr="00A67B18">
        <w:rPr>
          <w:bCs/>
          <w:sz w:val="24"/>
          <w:szCs w:val="24"/>
          <w:u w:val="single"/>
        </w:rPr>
        <w:t>,</w:t>
      </w:r>
      <w:r w:rsidR="00101FF9" w:rsidRPr="00A67B18">
        <w:rPr>
          <w:bCs/>
          <w:sz w:val="24"/>
          <w:szCs w:val="24"/>
        </w:rPr>
        <w:t xml:space="preserve"> Program Account</w:t>
      </w:r>
      <w:r w:rsidR="00197276" w:rsidRPr="00A67B18">
        <w:rPr>
          <w:sz w:val="24"/>
          <w:szCs w:val="24"/>
        </w:rPr>
        <w:t>).</w:t>
      </w:r>
      <w:r w:rsidR="00246867" w:rsidRPr="00A67B18" w:rsidDel="00246867">
        <w:rPr>
          <w:b/>
          <w:sz w:val="24"/>
          <w:szCs w:val="24"/>
          <w:u w:val="single"/>
        </w:rPr>
        <w:t xml:space="preserve"> </w:t>
      </w:r>
    </w:p>
    <w:p w:rsidR="006763C5" w:rsidRDefault="006763C5" w:rsidP="000826A1">
      <w:pPr>
        <w:pStyle w:val="BodyText3"/>
        <w:numPr>
          <w:ilvl w:val="0"/>
          <w:numId w:val="40"/>
        </w:numPr>
        <w:tabs>
          <w:tab w:val="left" w:pos="1080"/>
        </w:tabs>
        <w:spacing w:before="240" w:line="280" w:lineRule="exact"/>
        <w:ind w:left="0" w:firstLine="720"/>
        <w:jc w:val="both"/>
        <w:rPr>
          <w:sz w:val="24"/>
          <w:szCs w:val="24"/>
        </w:rPr>
      </w:pPr>
      <w:r w:rsidRPr="006763C5">
        <w:rPr>
          <w:b/>
          <w:sz w:val="24"/>
          <w:szCs w:val="24"/>
          <w:u w:val="single"/>
        </w:rPr>
        <w:t>Ability to Direct Funds</w:t>
      </w:r>
      <w:r w:rsidRPr="008329CB">
        <w:rPr>
          <w:b/>
          <w:sz w:val="24"/>
          <w:szCs w:val="24"/>
        </w:rPr>
        <w:t>:</w:t>
      </w:r>
      <w:r w:rsidR="008F47B1">
        <w:rPr>
          <w:sz w:val="24"/>
          <w:szCs w:val="24"/>
        </w:rPr>
        <w:t xml:space="preserve"> </w:t>
      </w:r>
      <w:r w:rsidR="006029C4">
        <w:rPr>
          <w:sz w:val="24"/>
          <w:szCs w:val="24"/>
        </w:rPr>
        <w:t xml:space="preserve"> </w:t>
      </w:r>
      <w:r w:rsidR="008F47B1">
        <w:rPr>
          <w:sz w:val="24"/>
          <w:szCs w:val="24"/>
        </w:rPr>
        <w:t>The Corps and/or Ecology, acting independently</w:t>
      </w:r>
      <w:r w:rsidR="008F47B1" w:rsidRPr="00CD2D86">
        <w:rPr>
          <w:sz w:val="24"/>
          <w:szCs w:val="24"/>
        </w:rPr>
        <w:t xml:space="preserve"> or in concert, and</w:t>
      </w:r>
      <w:r w:rsidR="008F47B1">
        <w:rPr>
          <w:sz w:val="24"/>
          <w:szCs w:val="24"/>
        </w:rPr>
        <w:t xml:space="preserve"> after consultation with each other and the Sponsor</w:t>
      </w:r>
      <w:r w:rsidR="003D2302">
        <w:rPr>
          <w:sz w:val="24"/>
          <w:szCs w:val="24"/>
        </w:rPr>
        <w:t>, have</w:t>
      </w:r>
      <w:r w:rsidR="008F47B1">
        <w:rPr>
          <w:sz w:val="24"/>
          <w:szCs w:val="24"/>
        </w:rPr>
        <w:t xml:space="preserve"> the authority to direct the Sponsor to disburse funds to alternative compensatory mitigation projects in cases where the Sponsor does not provide compensatory mitigation as agreed to by the </w:t>
      </w:r>
      <w:r w:rsidR="005F5430">
        <w:rPr>
          <w:sz w:val="24"/>
          <w:szCs w:val="24"/>
        </w:rPr>
        <w:t>P</w:t>
      </w:r>
      <w:r w:rsidR="008F47B1">
        <w:rPr>
          <w:sz w:val="24"/>
          <w:szCs w:val="24"/>
        </w:rPr>
        <w:t xml:space="preserve">arties or </w:t>
      </w:r>
      <w:r w:rsidR="003D2302">
        <w:rPr>
          <w:sz w:val="24"/>
          <w:szCs w:val="24"/>
        </w:rPr>
        <w:t>in cases</w:t>
      </w:r>
      <w:r w:rsidR="008F47B1">
        <w:rPr>
          <w:sz w:val="24"/>
          <w:szCs w:val="24"/>
        </w:rPr>
        <w:t xml:space="preserve"> of default, per Appendix</w:t>
      </w:r>
      <w:r w:rsidR="00A15931">
        <w:rPr>
          <w:sz w:val="24"/>
          <w:szCs w:val="24"/>
        </w:rPr>
        <w:t xml:space="preserve"> </w:t>
      </w:r>
      <w:r w:rsidR="00311FE7"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311FE7" w:rsidRPr="006763C5">
        <w:rPr>
          <w:bCs/>
          <w:sz w:val="24"/>
          <w:szCs w:val="24"/>
          <w:u w:val="single"/>
        </w:rPr>
        <w:fldChar w:fldCharType="end"/>
      </w:r>
      <w:r w:rsidR="00101FF9" w:rsidRPr="000826A1">
        <w:rPr>
          <w:bCs/>
          <w:sz w:val="24"/>
          <w:szCs w:val="24"/>
        </w:rPr>
        <w:t>, Noncompliance, Force Majeure, and Program Closure</w:t>
      </w:r>
      <w:r w:rsidR="008F47B1" w:rsidRPr="000826A1">
        <w:rPr>
          <w:sz w:val="24"/>
          <w:szCs w:val="24"/>
        </w:rPr>
        <w:t xml:space="preserve">. </w:t>
      </w:r>
      <w:r w:rsidR="005F5430" w:rsidRPr="000826A1">
        <w:rPr>
          <w:sz w:val="24"/>
          <w:szCs w:val="24"/>
        </w:rPr>
        <w:t xml:space="preserve"> </w:t>
      </w:r>
      <w:r w:rsidR="008F47B1" w:rsidRPr="000826A1">
        <w:rPr>
          <w:sz w:val="24"/>
          <w:szCs w:val="24"/>
        </w:rPr>
        <w:t>The provisi</w:t>
      </w:r>
      <w:r w:rsidR="008F47B1" w:rsidRPr="000826A1">
        <w:rPr>
          <w:bCs/>
          <w:sz w:val="24"/>
          <w:szCs w:val="24"/>
        </w:rPr>
        <w:t>ons of Appe</w:t>
      </w:r>
      <w:r w:rsidR="008F47B1" w:rsidRPr="000826A1">
        <w:rPr>
          <w:sz w:val="24"/>
          <w:szCs w:val="24"/>
        </w:rPr>
        <w:t>n</w:t>
      </w:r>
      <w:r w:rsidR="008F47B1" w:rsidRPr="000826A1">
        <w:rPr>
          <w:bCs/>
          <w:sz w:val="24"/>
          <w:szCs w:val="24"/>
        </w:rPr>
        <w:t>d</w:t>
      </w:r>
      <w:r w:rsidR="008F47B1" w:rsidRPr="000826A1">
        <w:rPr>
          <w:sz w:val="24"/>
          <w:szCs w:val="24"/>
        </w:rPr>
        <w:t>ix</w:t>
      </w:r>
      <w:r w:rsidR="008F47B1">
        <w:rPr>
          <w:sz w:val="24"/>
          <w:szCs w:val="24"/>
        </w:rPr>
        <w:t xml:space="preserve"> </w:t>
      </w:r>
      <w:r w:rsidR="00311FE7" w:rsidRPr="000826A1">
        <w:rPr>
          <w:bCs/>
          <w:sz w:val="24"/>
          <w:szCs w:val="24"/>
          <w:u w:val="single"/>
        </w:rPr>
        <w:fldChar w:fldCharType="begin">
          <w:ffData>
            <w:name w:val="Text4"/>
            <w:enabled/>
            <w:calcOnExit w:val="0"/>
            <w:textInput/>
          </w:ffData>
        </w:fldChar>
      </w:r>
      <w:r w:rsidRPr="006763C5">
        <w:rPr>
          <w:bCs/>
          <w:sz w:val="24"/>
          <w:szCs w:val="24"/>
          <w:u w:val="single"/>
        </w:rPr>
        <w:instrText xml:space="preserve"> </w:instrText>
      </w:r>
      <w:r w:rsidRPr="000826A1">
        <w:rPr>
          <w:bCs/>
          <w:sz w:val="24"/>
          <w:szCs w:val="24"/>
          <w:u w:val="single"/>
        </w:rPr>
        <w:instrText xml:space="preserve">FORMTEXT </w:instrText>
      </w:r>
      <w:r w:rsidR="00311FE7" w:rsidRPr="000826A1">
        <w:rPr>
          <w:bCs/>
          <w:sz w:val="24"/>
          <w:szCs w:val="24"/>
          <w:u w:val="single"/>
        </w:rPr>
      </w:r>
      <w:r w:rsidR="00311FE7" w:rsidRPr="000826A1">
        <w:rPr>
          <w:bCs/>
          <w:sz w:val="24"/>
          <w:szCs w:val="24"/>
          <w:u w:val="single"/>
        </w:rPr>
        <w:fldChar w:fldCharType="separate"/>
      </w:r>
      <w:r w:rsidRPr="000826A1">
        <w:rPr>
          <w:bCs/>
          <w:noProof/>
          <w:sz w:val="24"/>
          <w:szCs w:val="24"/>
          <w:u w:val="single"/>
        </w:rPr>
        <w:t> </w:t>
      </w:r>
      <w:r w:rsidRPr="000826A1">
        <w:rPr>
          <w:bCs/>
          <w:noProof/>
          <w:sz w:val="24"/>
          <w:szCs w:val="24"/>
          <w:u w:val="single"/>
        </w:rPr>
        <w:t> </w:t>
      </w:r>
      <w:r w:rsidRPr="000826A1">
        <w:rPr>
          <w:bCs/>
          <w:noProof/>
          <w:sz w:val="24"/>
          <w:szCs w:val="24"/>
          <w:u w:val="single"/>
        </w:rPr>
        <w:t> </w:t>
      </w:r>
      <w:r w:rsidRPr="000826A1">
        <w:rPr>
          <w:bCs/>
          <w:noProof/>
          <w:sz w:val="24"/>
          <w:szCs w:val="24"/>
          <w:u w:val="single"/>
        </w:rPr>
        <w:t> </w:t>
      </w:r>
      <w:r w:rsidRPr="000826A1">
        <w:rPr>
          <w:bCs/>
          <w:noProof/>
          <w:sz w:val="24"/>
          <w:szCs w:val="24"/>
          <w:u w:val="single"/>
        </w:rPr>
        <w:t> </w:t>
      </w:r>
      <w:r w:rsidR="00311FE7" w:rsidRPr="000826A1">
        <w:rPr>
          <w:bCs/>
          <w:sz w:val="24"/>
          <w:szCs w:val="24"/>
          <w:u w:val="single"/>
        </w:rPr>
        <w:fldChar w:fldCharType="end"/>
      </w:r>
      <w:r w:rsidR="00101FF9" w:rsidRPr="000826A1">
        <w:rPr>
          <w:bCs/>
          <w:sz w:val="24"/>
          <w:szCs w:val="24"/>
        </w:rPr>
        <w:t>, Noncompliance, Force Majeure, and Program Closure,</w:t>
      </w:r>
      <w:r w:rsidR="00A15931" w:rsidRPr="000826A1">
        <w:rPr>
          <w:sz w:val="24"/>
          <w:szCs w:val="24"/>
        </w:rPr>
        <w:t xml:space="preserve"> </w:t>
      </w:r>
      <w:r w:rsidR="008F47B1" w:rsidRPr="000826A1">
        <w:rPr>
          <w:sz w:val="24"/>
          <w:szCs w:val="24"/>
        </w:rPr>
        <w:t xml:space="preserve">call </w:t>
      </w:r>
      <w:r w:rsidR="008F47B1">
        <w:rPr>
          <w:sz w:val="24"/>
          <w:szCs w:val="24"/>
        </w:rPr>
        <w:t xml:space="preserve">for collaboration with the Sponsor including providing the Sponsor an opportunity to suggest solutions to avoid default. </w:t>
      </w:r>
      <w:r w:rsidR="00944CDD">
        <w:rPr>
          <w:sz w:val="24"/>
          <w:szCs w:val="24"/>
        </w:rPr>
        <w:t xml:space="preserve"> </w:t>
      </w:r>
      <w:r w:rsidR="008F47B1">
        <w:rPr>
          <w:sz w:val="24"/>
          <w:szCs w:val="24"/>
        </w:rPr>
        <w:t xml:space="preserve">In cases where default is determined per Appendix </w:t>
      </w:r>
      <w:r w:rsidR="00311FE7"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311FE7" w:rsidRPr="006763C5">
        <w:rPr>
          <w:bCs/>
          <w:sz w:val="24"/>
          <w:szCs w:val="24"/>
          <w:u w:val="single"/>
        </w:rPr>
        <w:fldChar w:fldCharType="end"/>
      </w:r>
      <w:r w:rsidR="00101FF9" w:rsidRPr="000826A1">
        <w:rPr>
          <w:bCs/>
          <w:sz w:val="24"/>
          <w:szCs w:val="24"/>
        </w:rPr>
        <w:t>, Noncompliance, Force Majeure, and Program Closure,</w:t>
      </w:r>
      <w:r w:rsidR="00A15931" w:rsidRPr="000826A1">
        <w:rPr>
          <w:sz w:val="24"/>
          <w:szCs w:val="24"/>
        </w:rPr>
        <w:t xml:space="preserve"> </w:t>
      </w:r>
      <w:r w:rsidR="008F47B1" w:rsidRPr="000826A1">
        <w:rPr>
          <w:sz w:val="24"/>
          <w:szCs w:val="24"/>
        </w:rPr>
        <w:t xml:space="preserve">the </w:t>
      </w:r>
      <w:r w:rsidR="008905CC" w:rsidRPr="00BF190D">
        <w:rPr>
          <w:sz w:val="24"/>
          <w:szCs w:val="24"/>
        </w:rPr>
        <w:t>Corps and Ecology</w:t>
      </w:r>
      <w:r w:rsidR="008F47B1">
        <w:rPr>
          <w:sz w:val="24"/>
          <w:szCs w:val="24"/>
        </w:rPr>
        <w:t xml:space="preserve"> shall consult with each other and other members of the IRT prior to making any decisions regarding direction of disbursement of </w:t>
      </w:r>
      <w:r w:rsidR="005E1B94">
        <w:rPr>
          <w:sz w:val="24"/>
          <w:szCs w:val="24"/>
        </w:rPr>
        <w:t xml:space="preserve">ILF </w:t>
      </w:r>
      <w:r w:rsidR="00A15931">
        <w:rPr>
          <w:sz w:val="24"/>
          <w:szCs w:val="24"/>
        </w:rPr>
        <w:t xml:space="preserve">Program </w:t>
      </w:r>
      <w:r w:rsidR="008F47B1">
        <w:rPr>
          <w:sz w:val="24"/>
          <w:szCs w:val="24"/>
        </w:rPr>
        <w:t>Account funds.  Termination of any Program Account shall only occur upon receipt of written instructions signed by the Sponsor, Ecology</w:t>
      </w:r>
      <w:r w:rsidR="006B3963">
        <w:rPr>
          <w:sz w:val="24"/>
          <w:szCs w:val="24"/>
        </w:rPr>
        <w:t>,</w:t>
      </w:r>
      <w:r w:rsidR="008F47B1">
        <w:rPr>
          <w:sz w:val="24"/>
          <w:szCs w:val="24"/>
        </w:rPr>
        <w:t xml:space="preserve"> and the </w:t>
      </w:r>
      <w:r w:rsidR="008F47B1" w:rsidRPr="00437F0A">
        <w:rPr>
          <w:sz w:val="24"/>
          <w:szCs w:val="24"/>
        </w:rPr>
        <w:t>Corps</w:t>
      </w:r>
      <w:r w:rsidR="008F47B1">
        <w:rPr>
          <w:sz w:val="24"/>
          <w:szCs w:val="24"/>
        </w:rPr>
        <w:t xml:space="preserve">; </w:t>
      </w:r>
      <w:r w:rsidR="00A60020">
        <w:rPr>
          <w:sz w:val="24"/>
          <w:szCs w:val="24"/>
        </w:rPr>
        <w:t xml:space="preserve">upon termination, </w:t>
      </w:r>
      <w:r w:rsidR="008F47B1">
        <w:rPr>
          <w:sz w:val="24"/>
          <w:szCs w:val="24"/>
        </w:rPr>
        <w:t xml:space="preserve">all funds shall be disbursed pursuant to the instructions of the </w:t>
      </w:r>
      <w:r w:rsidR="008905CC" w:rsidRPr="00BF190D">
        <w:rPr>
          <w:sz w:val="24"/>
          <w:szCs w:val="24"/>
        </w:rPr>
        <w:t>Corps and Ecology</w:t>
      </w:r>
      <w:r w:rsidR="008F47B1">
        <w:rPr>
          <w:sz w:val="24"/>
          <w:szCs w:val="24"/>
        </w:rPr>
        <w:t xml:space="preserve"> (</w:t>
      </w:r>
      <w:r w:rsidR="002F1293">
        <w:rPr>
          <w:sz w:val="24"/>
          <w:szCs w:val="24"/>
        </w:rPr>
        <w:t>s</w:t>
      </w:r>
      <w:r w:rsidR="008F47B1">
        <w:rPr>
          <w:sz w:val="24"/>
          <w:szCs w:val="24"/>
        </w:rPr>
        <w:t>ee Appendix</w:t>
      </w:r>
      <w:r w:rsidR="00A15931">
        <w:rPr>
          <w:sz w:val="24"/>
          <w:szCs w:val="24"/>
        </w:rPr>
        <w:t xml:space="preserve"> </w:t>
      </w:r>
      <w:r w:rsidR="00311FE7"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311FE7" w:rsidRPr="006763C5">
        <w:rPr>
          <w:bCs/>
          <w:sz w:val="24"/>
          <w:szCs w:val="24"/>
          <w:u w:val="single"/>
        </w:rPr>
        <w:fldChar w:fldCharType="end"/>
      </w:r>
      <w:r w:rsidR="008F47B1">
        <w:rPr>
          <w:sz w:val="24"/>
          <w:szCs w:val="24"/>
        </w:rPr>
        <w:t xml:space="preserve">, </w:t>
      </w:r>
      <w:r w:rsidR="00101FF9">
        <w:rPr>
          <w:sz w:val="24"/>
          <w:szCs w:val="24"/>
        </w:rPr>
        <w:t xml:space="preserve">Financial Assurances, </w:t>
      </w:r>
      <w:r w:rsidR="008F47B1">
        <w:rPr>
          <w:sz w:val="24"/>
          <w:szCs w:val="24"/>
        </w:rPr>
        <w:t>Section</w:t>
      </w:r>
      <w:r w:rsidR="00A15931">
        <w:rPr>
          <w:sz w:val="24"/>
          <w:szCs w:val="24"/>
        </w:rPr>
        <w:t xml:space="preserve"> </w:t>
      </w:r>
      <w:r w:rsidR="00311FE7"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311FE7" w:rsidRPr="006763C5">
        <w:rPr>
          <w:bCs/>
          <w:sz w:val="24"/>
          <w:szCs w:val="24"/>
          <w:u w:val="single"/>
        </w:rPr>
        <w:fldChar w:fldCharType="end"/>
      </w:r>
      <w:r w:rsidR="008F47B1">
        <w:rPr>
          <w:sz w:val="24"/>
          <w:szCs w:val="24"/>
        </w:rPr>
        <w:t>).</w:t>
      </w:r>
    </w:p>
    <w:p w:rsidR="008F47B1" w:rsidRDefault="008F47B1" w:rsidP="00925BDA">
      <w:pPr>
        <w:jc w:val="both"/>
      </w:pPr>
      <w:r w:rsidRPr="00437F0A">
        <w:t xml:space="preserve">The Corps and/or Ecology shall direct the use of funds through the issuance of a signed Directive Letter to the Sponsor. </w:t>
      </w:r>
      <w:r w:rsidR="001E4259">
        <w:t xml:space="preserve"> </w:t>
      </w:r>
      <w:r w:rsidRPr="00437F0A">
        <w:t xml:space="preserve">The letter will specify what financial and responsive action the Sponsor must take. </w:t>
      </w:r>
      <w:r w:rsidR="001E4259">
        <w:t xml:space="preserve"> </w:t>
      </w:r>
      <w:r w:rsidRPr="00437F0A">
        <w:t xml:space="preserve">The letter will also specify a timeframe in which the Sponsor must complete the actions. </w:t>
      </w:r>
      <w:r w:rsidR="00E744A6">
        <w:t xml:space="preserve"> </w:t>
      </w:r>
      <w:r w:rsidRPr="00437F0A">
        <w:t xml:space="preserve">By signing this Instrument the Sponsor has agreed to abide by the direction of the </w:t>
      </w:r>
      <w:r w:rsidR="0069099A" w:rsidRPr="0069099A">
        <w:t>Corps and Ecology</w:t>
      </w:r>
      <w:r w:rsidRPr="00437F0A">
        <w:t xml:space="preserve"> in authorization, release, and use of </w:t>
      </w:r>
      <w:r w:rsidR="00BE307F">
        <w:t xml:space="preserve">ILF </w:t>
      </w:r>
      <w:r w:rsidR="00A15931">
        <w:t xml:space="preserve">Program </w:t>
      </w:r>
      <w:r w:rsidRPr="00437F0A">
        <w:t xml:space="preserve">funds. </w:t>
      </w:r>
      <w:r w:rsidR="00E744A6">
        <w:t xml:space="preserve"> </w:t>
      </w:r>
      <w:r w:rsidRPr="00437F0A">
        <w:t xml:space="preserve">The Sponsor acknowledges that failure to abide by the Spending Agreement or </w:t>
      </w:r>
      <w:r w:rsidR="00DF7A23">
        <w:t>Directive Letters</w:t>
      </w:r>
      <w:r w:rsidR="00A60020">
        <w:t xml:space="preserve"> of the </w:t>
      </w:r>
      <w:r w:rsidR="00A60020" w:rsidRPr="00437F0A">
        <w:t>Corps and/or Ecology</w:t>
      </w:r>
      <w:r>
        <w:t>,</w:t>
      </w:r>
      <w:r w:rsidRPr="00437F0A">
        <w:t xml:space="preserve"> </w:t>
      </w:r>
      <w:r>
        <w:t>as provided for herein, may constitute</w:t>
      </w:r>
      <w:r w:rsidRPr="00437F0A">
        <w:t xml:space="preserve"> a violation of the Instrument and may result in penalties</w:t>
      </w:r>
      <w:r>
        <w:t xml:space="preserve"> including, in the most severe case, </w:t>
      </w:r>
      <w:r w:rsidR="00E744A6">
        <w:t>ILF P</w:t>
      </w:r>
      <w:r>
        <w:t>rogram termination</w:t>
      </w:r>
      <w:r w:rsidRPr="00437F0A">
        <w:t xml:space="preserve">.  </w:t>
      </w:r>
    </w:p>
    <w:p w:rsidR="00354E5B" w:rsidRDefault="006763C5" w:rsidP="000826A1">
      <w:pPr>
        <w:pStyle w:val="BodyText3"/>
        <w:numPr>
          <w:ilvl w:val="0"/>
          <w:numId w:val="40"/>
        </w:numPr>
        <w:tabs>
          <w:tab w:val="left" w:pos="1080"/>
        </w:tabs>
        <w:spacing w:before="240" w:line="280" w:lineRule="exact"/>
        <w:ind w:left="0" w:firstLine="720"/>
        <w:jc w:val="both"/>
        <w:rPr>
          <w:sz w:val="24"/>
          <w:szCs w:val="24"/>
        </w:rPr>
      </w:pPr>
      <w:r w:rsidRPr="006763C5">
        <w:rPr>
          <w:b/>
          <w:sz w:val="24"/>
          <w:szCs w:val="24"/>
          <w:u w:val="single"/>
        </w:rPr>
        <w:t>Financial Assurance Requirements</w:t>
      </w:r>
      <w:r w:rsidRPr="008329CB">
        <w:rPr>
          <w:b/>
          <w:sz w:val="24"/>
          <w:szCs w:val="24"/>
        </w:rPr>
        <w:t>:</w:t>
      </w:r>
      <w:r w:rsidR="008F47B1" w:rsidRPr="008329CB">
        <w:rPr>
          <w:sz w:val="24"/>
          <w:szCs w:val="24"/>
        </w:rPr>
        <w:t xml:space="preserve"> </w:t>
      </w:r>
      <w:r w:rsidR="00E744A6">
        <w:rPr>
          <w:sz w:val="24"/>
          <w:szCs w:val="24"/>
        </w:rPr>
        <w:t xml:space="preserve"> </w:t>
      </w:r>
      <w:r w:rsidR="008F47B1">
        <w:rPr>
          <w:sz w:val="24"/>
          <w:szCs w:val="24"/>
        </w:rPr>
        <w:t xml:space="preserve">The Sponsor </w:t>
      </w:r>
      <w:r w:rsidR="00FE7ED3">
        <w:rPr>
          <w:sz w:val="24"/>
          <w:szCs w:val="24"/>
        </w:rPr>
        <w:t xml:space="preserve">intends to satisfy its obligations under this Instrument by obtaining sufficient funding to carry out all design, development, monitoring, remediation and site management responsibilities. </w:t>
      </w:r>
      <w:r w:rsidR="00E744A6">
        <w:rPr>
          <w:sz w:val="24"/>
          <w:szCs w:val="24"/>
        </w:rPr>
        <w:t xml:space="preserve"> </w:t>
      </w:r>
      <w:r w:rsidR="00FE7ED3">
        <w:rPr>
          <w:sz w:val="24"/>
          <w:szCs w:val="24"/>
        </w:rPr>
        <w:t xml:space="preserve">The following </w:t>
      </w:r>
      <w:r w:rsidR="003C5BDD">
        <w:rPr>
          <w:sz w:val="24"/>
          <w:szCs w:val="24"/>
        </w:rPr>
        <w:t>F</w:t>
      </w:r>
      <w:r w:rsidR="00FE7ED3">
        <w:rPr>
          <w:sz w:val="24"/>
          <w:szCs w:val="24"/>
        </w:rPr>
        <w:t xml:space="preserve">inancial </w:t>
      </w:r>
      <w:r w:rsidR="003C5BDD">
        <w:rPr>
          <w:sz w:val="24"/>
          <w:szCs w:val="24"/>
        </w:rPr>
        <w:t>A</w:t>
      </w:r>
      <w:r w:rsidR="00FE7ED3">
        <w:rPr>
          <w:sz w:val="24"/>
          <w:szCs w:val="24"/>
        </w:rPr>
        <w:t xml:space="preserve">ssurances are provided for the work described in this Instrument. </w:t>
      </w:r>
      <w:r w:rsidR="00E744A6">
        <w:rPr>
          <w:sz w:val="24"/>
          <w:szCs w:val="24"/>
        </w:rPr>
        <w:t xml:space="preserve"> </w:t>
      </w:r>
      <w:r w:rsidR="00FE7ED3" w:rsidRPr="003D2302">
        <w:rPr>
          <w:sz w:val="24"/>
          <w:szCs w:val="24"/>
        </w:rPr>
        <w:t xml:space="preserve">Funding for all responsibilities and obligations arising under this Instrument has been included in the </w:t>
      </w:r>
      <w:r w:rsidR="009D79BA">
        <w:rPr>
          <w:sz w:val="24"/>
          <w:szCs w:val="24"/>
        </w:rPr>
        <w:t xml:space="preserve">ILF </w:t>
      </w:r>
      <w:r w:rsidR="00FE7ED3" w:rsidRPr="003D2302">
        <w:rPr>
          <w:sz w:val="24"/>
          <w:szCs w:val="24"/>
        </w:rPr>
        <w:t xml:space="preserve">credit price estimation </w:t>
      </w:r>
      <w:r w:rsidR="00FE7ED3" w:rsidRPr="003D2E66">
        <w:rPr>
          <w:sz w:val="24"/>
          <w:szCs w:val="24"/>
        </w:rPr>
        <w:t>calculations</w:t>
      </w:r>
      <w:r w:rsidR="0042720E" w:rsidRPr="003D2E66">
        <w:rPr>
          <w:sz w:val="24"/>
          <w:szCs w:val="24"/>
        </w:rPr>
        <w:t>,</w:t>
      </w:r>
      <w:r w:rsidR="00FE7ED3" w:rsidRPr="003D2E66">
        <w:rPr>
          <w:sz w:val="24"/>
          <w:szCs w:val="24"/>
        </w:rPr>
        <w:t xml:space="preserve"> and</w:t>
      </w:r>
      <w:r w:rsidR="00FE7ED3" w:rsidRPr="003D2302">
        <w:rPr>
          <w:sz w:val="24"/>
          <w:szCs w:val="24"/>
        </w:rPr>
        <w:t xml:space="preserve"> mitigation fees collected are based on full cost accounting (</w:t>
      </w:r>
      <w:r w:rsidR="002F1293">
        <w:rPr>
          <w:sz w:val="24"/>
          <w:szCs w:val="24"/>
        </w:rPr>
        <w:t>s</w:t>
      </w:r>
      <w:r w:rsidR="00FE7ED3" w:rsidRPr="003D2302">
        <w:rPr>
          <w:sz w:val="24"/>
          <w:szCs w:val="24"/>
        </w:rPr>
        <w:t>ee Appendix</w:t>
      </w:r>
      <w:r w:rsidR="00AA5E27">
        <w:rPr>
          <w:sz w:val="24"/>
          <w:szCs w:val="24"/>
        </w:rPr>
        <w:t xml:space="preserve"> </w:t>
      </w:r>
      <w:r w:rsidR="00311FE7"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311FE7" w:rsidRPr="006763C5">
        <w:rPr>
          <w:bCs/>
          <w:sz w:val="24"/>
          <w:szCs w:val="24"/>
          <w:u w:val="single"/>
        </w:rPr>
        <w:fldChar w:fldCharType="end"/>
      </w:r>
      <w:r w:rsidR="00FE7ED3" w:rsidRPr="003D2302">
        <w:rPr>
          <w:sz w:val="24"/>
          <w:szCs w:val="24"/>
        </w:rPr>
        <w:t xml:space="preserve">, </w:t>
      </w:r>
      <w:r w:rsidR="00101FF9">
        <w:rPr>
          <w:sz w:val="24"/>
          <w:szCs w:val="24"/>
        </w:rPr>
        <w:t xml:space="preserve">Program Account, </w:t>
      </w:r>
      <w:r w:rsidR="00FE7ED3" w:rsidRPr="003D2302">
        <w:rPr>
          <w:sz w:val="24"/>
          <w:szCs w:val="24"/>
        </w:rPr>
        <w:t>Section</w:t>
      </w:r>
      <w:r w:rsidR="00AA5E27">
        <w:rPr>
          <w:sz w:val="24"/>
          <w:szCs w:val="24"/>
        </w:rPr>
        <w:t xml:space="preserve"> </w:t>
      </w:r>
      <w:r w:rsidR="00311FE7"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311FE7" w:rsidRPr="006763C5">
        <w:rPr>
          <w:bCs/>
          <w:sz w:val="24"/>
          <w:szCs w:val="24"/>
          <w:u w:val="single"/>
        </w:rPr>
        <w:fldChar w:fldCharType="end"/>
      </w:r>
      <w:r w:rsidR="00FE7ED3" w:rsidRPr="003D2302">
        <w:rPr>
          <w:sz w:val="24"/>
          <w:szCs w:val="24"/>
        </w:rPr>
        <w:t>). Project approval by the IRT, Ecology</w:t>
      </w:r>
      <w:r w:rsidR="00BE307F">
        <w:rPr>
          <w:sz w:val="24"/>
          <w:szCs w:val="24"/>
        </w:rPr>
        <w:t>,</w:t>
      </w:r>
      <w:r w:rsidR="00FE7ED3" w:rsidRPr="003D2302">
        <w:rPr>
          <w:sz w:val="24"/>
          <w:szCs w:val="24"/>
        </w:rPr>
        <w:t xml:space="preserve"> and the Corps is contingent upon each project being fully funded at the time of its approval to cover the Sponsor’s obligations under this Instrument.  </w:t>
      </w:r>
    </w:p>
    <w:p w:rsidR="00727598" w:rsidRPr="00925BDA" w:rsidRDefault="006E3270" w:rsidP="00727598">
      <w:pPr>
        <w:pStyle w:val="BodyText3"/>
        <w:tabs>
          <w:tab w:val="left" w:pos="1080"/>
        </w:tabs>
        <w:spacing w:before="240" w:line="280" w:lineRule="exact"/>
        <w:jc w:val="both"/>
        <w:rPr>
          <w:sz w:val="24"/>
          <w:szCs w:val="24"/>
        </w:rPr>
      </w:pPr>
      <w:r>
        <w:rPr>
          <w:sz w:val="24"/>
          <w:szCs w:val="24"/>
        </w:rPr>
        <w:t xml:space="preserve">If funds allocated to the Mitigation Program Account are insufficient to cover the costs associated with </w:t>
      </w:r>
      <w:r w:rsidR="00C707A4">
        <w:rPr>
          <w:sz w:val="24"/>
          <w:szCs w:val="24"/>
        </w:rPr>
        <w:t xml:space="preserve">ILF Mitigation Projects, then funds may be </w:t>
      </w:r>
      <w:r w:rsidR="00901937">
        <w:rPr>
          <w:sz w:val="24"/>
          <w:szCs w:val="24"/>
        </w:rPr>
        <w:t xml:space="preserve">directed per </w:t>
      </w:r>
      <w:r w:rsidR="00795F47">
        <w:rPr>
          <w:sz w:val="24"/>
          <w:szCs w:val="24"/>
        </w:rPr>
        <w:t>A</w:t>
      </w:r>
      <w:r w:rsidR="00901937">
        <w:rPr>
          <w:sz w:val="24"/>
          <w:szCs w:val="24"/>
        </w:rPr>
        <w:t>rticle IV</w:t>
      </w:r>
      <w:r w:rsidR="00925BDA">
        <w:rPr>
          <w:sz w:val="24"/>
          <w:szCs w:val="24"/>
        </w:rPr>
        <w:t>.E.</w:t>
      </w:r>
      <w:r w:rsidR="00901937">
        <w:rPr>
          <w:sz w:val="24"/>
          <w:szCs w:val="24"/>
        </w:rPr>
        <w:t xml:space="preserve">, Ability to Direct Funds, </w:t>
      </w:r>
      <w:r w:rsidR="00C707A4">
        <w:rPr>
          <w:sz w:val="24"/>
          <w:szCs w:val="24"/>
        </w:rPr>
        <w:t xml:space="preserve">from the following accounts to cover the shortfall(s) in any Service </w:t>
      </w:r>
      <w:r w:rsidR="00C707A4" w:rsidRPr="00925BDA">
        <w:rPr>
          <w:sz w:val="24"/>
          <w:szCs w:val="24"/>
        </w:rPr>
        <w:t>Area</w:t>
      </w:r>
      <w:r w:rsidR="00925BDA" w:rsidRPr="00925BDA">
        <w:rPr>
          <w:sz w:val="24"/>
          <w:szCs w:val="24"/>
        </w:rPr>
        <w:t>:</w:t>
      </w:r>
      <w:r w:rsidR="00C707A4">
        <w:rPr>
          <w:sz w:val="24"/>
          <w:szCs w:val="24"/>
        </w:rPr>
        <w:t xml:space="preserve"> </w:t>
      </w:r>
      <w:r w:rsidR="00727598" w:rsidRPr="00925BDA">
        <w:rPr>
          <w:b/>
          <w:i/>
          <w:color w:val="E36C0A"/>
          <w:sz w:val="24"/>
          <w:szCs w:val="24"/>
        </w:rPr>
        <w:t>[if only one Service Area, revise text as necessary</w:t>
      </w:r>
      <w:r w:rsidR="00C707A4" w:rsidRPr="00925BDA">
        <w:rPr>
          <w:b/>
          <w:i/>
          <w:color w:val="E36C0A"/>
          <w:sz w:val="24"/>
          <w:szCs w:val="24"/>
        </w:rPr>
        <w:t>]</w:t>
      </w:r>
      <w:r w:rsidR="00C707A4">
        <w:rPr>
          <w:color w:val="E36C0A"/>
          <w:sz w:val="24"/>
          <w:szCs w:val="24"/>
        </w:rPr>
        <w:t xml:space="preserve"> </w:t>
      </w:r>
      <w:r w:rsidR="00C707A4" w:rsidRPr="00925BDA">
        <w:rPr>
          <w:sz w:val="24"/>
          <w:szCs w:val="24"/>
        </w:rPr>
        <w:t xml:space="preserve">Contingency Account, Long Term Management Account, and/or Land </w:t>
      </w:r>
      <w:r w:rsidR="00925BDA" w:rsidRPr="00925BDA">
        <w:rPr>
          <w:sz w:val="24"/>
          <w:szCs w:val="24"/>
        </w:rPr>
        <w:t>Fee</w:t>
      </w:r>
      <w:r w:rsidR="00C707A4" w:rsidRPr="00925BDA">
        <w:rPr>
          <w:sz w:val="24"/>
          <w:szCs w:val="24"/>
        </w:rPr>
        <w:t xml:space="preserve"> Account.</w:t>
      </w:r>
    </w:p>
    <w:p w:rsidR="00AA5E27" w:rsidRDefault="00CE3E06" w:rsidP="00925BDA">
      <w:pPr>
        <w:pStyle w:val="BodyText3"/>
        <w:spacing w:before="240" w:line="280" w:lineRule="exact"/>
        <w:contextualSpacing/>
        <w:jc w:val="both"/>
        <w:rPr>
          <w:sz w:val="24"/>
          <w:szCs w:val="24"/>
        </w:rPr>
      </w:pPr>
      <w:r w:rsidRPr="003D2302">
        <w:rPr>
          <w:sz w:val="24"/>
          <w:szCs w:val="24"/>
        </w:rPr>
        <w:t xml:space="preserve">To the extent, if any, that these funds are insufficient to fully and timely fund the Sponsor’s obligations as delineated in this </w:t>
      </w:r>
      <w:r>
        <w:rPr>
          <w:sz w:val="24"/>
          <w:szCs w:val="24"/>
        </w:rPr>
        <w:t>Instrument</w:t>
      </w:r>
      <w:r w:rsidRPr="003D2302">
        <w:rPr>
          <w:sz w:val="24"/>
          <w:szCs w:val="24"/>
        </w:rPr>
        <w:t xml:space="preserve">, the </w:t>
      </w:r>
      <w:r w:rsidR="00311FE7" w:rsidRPr="00147198">
        <w:rPr>
          <w:sz w:val="24"/>
          <w:szCs w:val="24"/>
          <w:u w:val="single"/>
        </w:rPr>
        <w:fldChar w:fldCharType="begin">
          <w:ffData>
            <w:name w:val=""/>
            <w:enabled/>
            <w:calcOnExit w:val="0"/>
            <w:textInput/>
          </w:ffData>
        </w:fldChar>
      </w:r>
      <w:r w:rsidR="00147198" w:rsidRPr="00147198">
        <w:rPr>
          <w:sz w:val="24"/>
          <w:szCs w:val="24"/>
          <w:u w:val="single"/>
        </w:rPr>
        <w:instrText xml:space="preserve"> FORMTEXT </w:instrText>
      </w:r>
      <w:r w:rsidR="00311FE7" w:rsidRPr="00147198">
        <w:rPr>
          <w:sz w:val="24"/>
          <w:szCs w:val="24"/>
          <w:u w:val="single"/>
        </w:rPr>
      </w:r>
      <w:r w:rsidR="00311FE7" w:rsidRPr="00147198">
        <w:rPr>
          <w:sz w:val="24"/>
          <w:szCs w:val="24"/>
          <w:u w:val="single"/>
        </w:rPr>
        <w:fldChar w:fldCharType="separate"/>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311FE7" w:rsidRPr="00147198">
        <w:rPr>
          <w:sz w:val="24"/>
          <w:szCs w:val="24"/>
          <w:u w:val="single"/>
        </w:rPr>
        <w:fldChar w:fldCharType="end"/>
      </w:r>
      <w:r w:rsidR="00147198">
        <w:rPr>
          <w:b/>
          <w:i/>
          <w:color w:val="E36C0A"/>
          <w:sz w:val="24"/>
          <w:szCs w:val="24"/>
        </w:rPr>
        <w:t xml:space="preserve"> </w:t>
      </w:r>
      <w:r w:rsidR="00AA5E27">
        <w:rPr>
          <w:b/>
          <w:i/>
          <w:color w:val="E36C0A"/>
          <w:sz w:val="24"/>
          <w:szCs w:val="24"/>
        </w:rPr>
        <w:t>[insert Sponsor, Program Administrator name</w:t>
      </w:r>
      <w:r w:rsidR="00147198">
        <w:rPr>
          <w:b/>
          <w:i/>
          <w:color w:val="E36C0A"/>
          <w:sz w:val="24"/>
          <w:szCs w:val="24"/>
        </w:rPr>
        <w:t>,</w:t>
      </w:r>
      <w:r w:rsidR="00AA5E27">
        <w:rPr>
          <w:b/>
          <w:i/>
          <w:color w:val="E36C0A"/>
          <w:sz w:val="24"/>
          <w:szCs w:val="24"/>
        </w:rPr>
        <w:t xml:space="preserve"> or entity responsible for making such request] </w:t>
      </w:r>
      <w:r w:rsidRPr="003D2302">
        <w:rPr>
          <w:sz w:val="24"/>
          <w:szCs w:val="24"/>
        </w:rPr>
        <w:t xml:space="preserve">shall include in its budget request appropriations sufficient to cover the balance of the Sponsor’s obligations under this Instrument, and will use all reasonable and lawful means to fulfill its obligations hereunder.  In the event the </w:t>
      </w:r>
      <w:r w:rsidR="00311FE7"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311FE7" w:rsidRPr="00147198">
        <w:rPr>
          <w:sz w:val="24"/>
          <w:szCs w:val="24"/>
          <w:u w:val="single"/>
        </w:rPr>
      </w:r>
      <w:r w:rsidR="00311FE7"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311FE7" w:rsidRPr="00147198">
        <w:rPr>
          <w:sz w:val="24"/>
          <w:szCs w:val="24"/>
          <w:u w:val="single"/>
        </w:rPr>
        <w:fldChar w:fldCharType="end"/>
      </w:r>
      <w:r w:rsidR="000229DE" w:rsidRPr="00D73CA8">
        <w:rPr>
          <w:sz w:val="24"/>
          <w:szCs w:val="24"/>
        </w:rPr>
        <w:t xml:space="preserve"> </w:t>
      </w:r>
      <w:r w:rsidR="00AA5E27">
        <w:rPr>
          <w:b/>
          <w:i/>
          <w:color w:val="E36C0A"/>
          <w:sz w:val="24"/>
          <w:szCs w:val="24"/>
        </w:rPr>
        <w:t>[in</w:t>
      </w:r>
      <w:r w:rsidR="00321CE0">
        <w:rPr>
          <w:b/>
          <w:i/>
          <w:color w:val="E36C0A"/>
          <w:sz w:val="24"/>
          <w:szCs w:val="24"/>
        </w:rPr>
        <w:t>sert</w:t>
      </w:r>
      <w:r w:rsidR="00AA5E27">
        <w:rPr>
          <w:b/>
          <w:i/>
          <w:color w:val="E36C0A"/>
          <w:sz w:val="24"/>
          <w:szCs w:val="24"/>
        </w:rPr>
        <w:t xml:space="preserve"> county</w:t>
      </w:r>
      <w:r w:rsidR="00147198">
        <w:rPr>
          <w:b/>
          <w:i/>
          <w:color w:val="E36C0A"/>
          <w:sz w:val="24"/>
          <w:szCs w:val="24"/>
        </w:rPr>
        <w:t>,</w:t>
      </w:r>
      <w:r w:rsidR="00AA5E27">
        <w:rPr>
          <w:b/>
          <w:i/>
          <w:color w:val="E36C0A"/>
          <w:sz w:val="24"/>
          <w:szCs w:val="24"/>
        </w:rPr>
        <w:t xml:space="preserve"> </w:t>
      </w:r>
      <w:r w:rsidR="0089192C">
        <w:rPr>
          <w:b/>
          <w:i/>
          <w:color w:val="E36C0A"/>
          <w:sz w:val="24"/>
          <w:szCs w:val="24"/>
        </w:rPr>
        <w:t>T</w:t>
      </w:r>
      <w:r w:rsidR="00AA5E27">
        <w:rPr>
          <w:b/>
          <w:i/>
          <w:color w:val="E36C0A"/>
          <w:sz w:val="24"/>
          <w:szCs w:val="24"/>
        </w:rPr>
        <w:t>ribal council</w:t>
      </w:r>
      <w:r w:rsidR="00147198">
        <w:rPr>
          <w:b/>
          <w:i/>
          <w:color w:val="E36C0A"/>
          <w:sz w:val="24"/>
          <w:szCs w:val="24"/>
        </w:rPr>
        <w:t>,</w:t>
      </w:r>
      <w:r w:rsidR="00AA5E27">
        <w:rPr>
          <w:b/>
          <w:i/>
          <w:color w:val="E36C0A"/>
          <w:sz w:val="24"/>
          <w:szCs w:val="24"/>
        </w:rPr>
        <w:t xml:space="preserve"> or other legislative appropriation body]</w:t>
      </w:r>
      <w:r w:rsidRPr="003D2302">
        <w:rPr>
          <w:sz w:val="24"/>
          <w:szCs w:val="24"/>
        </w:rPr>
        <w:t xml:space="preserve"> does not </w:t>
      </w:r>
      <w:r>
        <w:rPr>
          <w:sz w:val="24"/>
          <w:szCs w:val="24"/>
        </w:rPr>
        <w:t>appropriate</w:t>
      </w:r>
      <w:r w:rsidRPr="003D2302">
        <w:rPr>
          <w:sz w:val="24"/>
          <w:szCs w:val="24"/>
        </w:rPr>
        <w:t xml:space="preserve"> funds in sufficient amounts to discharge these obligations, </w:t>
      </w:r>
      <w:r w:rsidR="00AA5E27">
        <w:rPr>
          <w:sz w:val="24"/>
          <w:szCs w:val="24"/>
        </w:rPr>
        <w:t xml:space="preserve">the </w:t>
      </w:r>
      <w:r w:rsidR="00311FE7" w:rsidRPr="002315ED">
        <w:rPr>
          <w:bCs/>
          <w:sz w:val="24"/>
          <w:szCs w:val="24"/>
          <w:u w:val="single"/>
        </w:rPr>
        <w:fldChar w:fldCharType="begin">
          <w:ffData>
            <w:name w:val="Text4"/>
            <w:enabled/>
            <w:calcOnExit w:val="0"/>
            <w:textInput/>
          </w:ffData>
        </w:fldChar>
      </w:r>
      <w:r w:rsidR="00FD27DF" w:rsidRPr="002315ED">
        <w:rPr>
          <w:bCs/>
          <w:sz w:val="24"/>
          <w:szCs w:val="24"/>
          <w:u w:val="single"/>
        </w:rPr>
        <w:instrText xml:space="preserve"> FORMTEXT </w:instrText>
      </w:r>
      <w:r w:rsidR="00311FE7" w:rsidRPr="002315ED">
        <w:rPr>
          <w:bCs/>
          <w:sz w:val="24"/>
          <w:szCs w:val="24"/>
          <w:u w:val="single"/>
        </w:rPr>
      </w:r>
      <w:r w:rsidR="00311FE7" w:rsidRPr="002315ED">
        <w:rPr>
          <w:bCs/>
          <w:sz w:val="24"/>
          <w:szCs w:val="24"/>
          <w:u w:val="single"/>
        </w:rPr>
        <w:fldChar w:fldCharType="separate"/>
      </w:r>
      <w:r w:rsidR="00FD27DF" w:rsidRPr="002315ED">
        <w:rPr>
          <w:bCs/>
          <w:noProof/>
          <w:sz w:val="24"/>
          <w:szCs w:val="24"/>
          <w:u w:val="single"/>
        </w:rPr>
        <w:t> </w:t>
      </w:r>
      <w:r w:rsidR="00FD27DF" w:rsidRPr="002315ED">
        <w:rPr>
          <w:bCs/>
          <w:noProof/>
          <w:sz w:val="24"/>
          <w:szCs w:val="24"/>
          <w:u w:val="single"/>
        </w:rPr>
        <w:t> </w:t>
      </w:r>
      <w:r w:rsidR="00FD27DF" w:rsidRPr="002315ED">
        <w:rPr>
          <w:bCs/>
          <w:noProof/>
          <w:sz w:val="24"/>
          <w:szCs w:val="24"/>
          <w:u w:val="single"/>
        </w:rPr>
        <w:t> </w:t>
      </w:r>
      <w:r w:rsidR="00FD27DF" w:rsidRPr="002315ED">
        <w:rPr>
          <w:bCs/>
          <w:noProof/>
          <w:sz w:val="24"/>
          <w:szCs w:val="24"/>
          <w:u w:val="single"/>
        </w:rPr>
        <w:t> </w:t>
      </w:r>
      <w:r w:rsidR="00FD27DF" w:rsidRPr="002315ED">
        <w:rPr>
          <w:bCs/>
          <w:noProof/>
          <w:sz w:val="24"/>
          <w:szCs w:val="24"/>
          <w:u w:val="single"/>
        </w:rPr>
        <w:t> </w:t>
      </w:r>
      <w:r w:rsidR="00311FE7" w:rsidRPr="002315ED">
        <w:rPr>
          <w:bCs/>
          <w:sz w:val="24"/>
          <w:szCs w:val="24"/>
          <w:u w:val="single"/>
        </w:rPr>
        <w:fldChar w:fldCharType="end"/>
      </w:r>
      <w:r w:rsidR="00FD27DF">
        <w:rPr>
          <w:b/>
          <w:i/>
          <w:color w:val="E36C0A"/>
          <w:sz w:val="24"/>
          <w:szCs w:val="24"/>
        </w:rPr>
        <w:t xml:space="preserve"> </w:t>
      </w:r>
      <w:r w:rsidR="00AA5E27">
        <w:rPr>
          <w:b/>
          <w:i/>
          <w:color w:val="E36C0A"/>
          <w:sz w:val="24"/>
          <w:szCs w:val="24"/>
        </w:rPr>
        <w:t xml:space="preserve">[insert Sponsor, Program Administrator name] </w:t>
      </w:r>
      <w:r w:rsidRPr="003D2302">
        <w:rPr>
          <w:sz w:val="24"/>
          <w:szCs w:val="24"/>
        </w:rPr>
        <w:t xml:space="preserve">shall use its best efforts to procure funding in order to satisfy its obligations under this Instrument from any other source of funds legally available for this purpose.  Nothing herein shall constitute, nor be deemed to constitute, an obligation of future appropriations by the </w:t>
      </w:r>
      <w:r w:rsidR="00311FE7" w:rsidRPr="00147198">
        <w:rPr>
          <w:sz w:val="24"/>
          <w:szCs w:val="24"/>
          <w:u w:val="single"/>
        </w:rPr>
        <w:fldChar w:fldCharType="begin">
          <w:ffData>
            <w:name w:val="Text1"/>
            <w:enabled/>
            <w:calcOnExit w:val="0"/>
            <w:textInput/>
          </w:ffData>
        </w:fldChar>
      </w:r>
      <w:bookmarkStart w:id="6" w:name="Text1"/>
      <w:r w:rsidR="00147198" w:rsidRPr="00147198">
        <w:rPr>
          <w:sz w:val="24"/>
          <w:szCs w:val="24"/>
          <w:u w:val="single"/>
        </w:rPr>
        <w:instrText xml:space="preserve"> FORMTEXT </w:instrText>
      </w:r>
      <w:r w:rsidR="00311FE7" w:rsidRPr="00147198">
        <w:rPr>
          <w:sz w:val="24"/>
          <w:szCs w:val="24"/>
          <w:u w:val="single"/>
        </w:rPr>
      </w:r>
      <w:r w:rsidR="00311FE7" w:rsidRPr="00147198">
        <w:rPr>
          <w:sz w:val="24"/>
          <w:szCs w:val="24"/>
          <w:u w:val="single"/>
        </w:rPr>
        <w:fldChar w:fldCharType="separate"/>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147198" w:rsidRPr="00147198">
        <w:rPr>
          <w:noProof/>
          <w:sz w:val="24"/>
          <w:szCs w:val="24"/>
          <w:u w:val="single"/>
        </w:rPr>
        <w:t> </w:t>
      </w:r>
      <w:r w:rsidR="00311FE7" w:rsidRPr="00147198">
        <w:rPr>
          <w:sz w:val="24"/>
          <w:szCs w:val="24"/>
          <w:u w:val="single"/>
        </w:rPr>
        <w:fldChar w:fldCharType="end"/>
      </w:r>
      <w:bookmarkEnd w:id="6"/>
      <w:r w:rsidR="00AA5E27">
        <w:rPr>
          <w:sz w:val="24"/>
          <w:szCs w:val="24"/>
        </w:rPr>
        <w:t xml:space="preserve"> </w:t>
      </w:r>
      <w:r w:rsidR="00AA5E27">
        <w:rPr>
          <w:b/>
          <w:i/>
          <w:color w:val="E36C0A"/>
          <w:sz w:val="24"/>
          <w:szCs w:val="24"/>
        </w:rPr>
        <w:t>[</w:t>
      </w:r>
      <w:r w:rsidR="00147198">
        <w:rPr>
          <w:b/>
          <w:i/>
          <w:color w:val="E36C0A"/>
          <w:sz w:val="24"/>
          <w:szCs w:val="24"/>
        </w:rPr>
        <w:t>insert name of Sponsor’s governing body</w:t>
      </w:r>
      <w:r w:rsidR="00AA5E27">
        <w:rPr>
          <w:b/>
          <w:i/>
          <w:color w:val="E36C0A"/>
          <w:sz w:val="24"/>
          <w:szCs w:val="24"/>
        </w:rPr>
        <w:t>]</w:t>
      </w:r>
      <w:r w:rsidRPr="003D2302">
        <w:rPr>
          <w:sz w:val="24"/>
          <w:szCs w:val="24"/>
        </w:rPr>
        <w:t>.</w:t>
      </w:r>
      <w:r w:rsidR="00AA5E27">
        <w:rPr>
          <w:sz w:val="24"/>
          <w:szCs w:val="24"/>
        </w:rPr>
        <w:t xml:space="preserve"> </w:t>
      </w:r>
    </w:p>
    <w:p w:rsidR="00AA5E27" w:rsidRDefault="00AA5E27" w:rsidP="00AA5E27">
      <w:pPr>
        <w:pStyle w:val="BodyText3"/>
        <w:spacing w:before="240" w:line="280" w:lineRule="exact"/>
        <w:contextualSpacing/>
        <w:jc w:val="both"/>
        <w:rPr>
          <w:sz w:val="24"/>
          <w:szCs w:val="24"/>
        </w:rPr>
      </w:pPr>
    </w:p>
    <w:p w:rsidR="00CE3E06" w:rsidRPr="00AA5E27" w:rsidRDefault="00AA5E27" w:rsidP="00AA5E27">
      <w:pPr>
        <w:pStyle w:val="BodyText3"/>
        <w:spacing w:before="240" w:line="280" w:lineRule="exact"/>
        <w:contextualSpacing/>
        <w:jc w:val="both"/>
        <w:rPr>
          <w:b/>
          <w:i/>
          <w:color w:val="E36C0A"/>
          <w:sz w:val="24"/>
          <w:szCs w:val="24"/>
        </w:rPr>
      </w:pPr>
      <w:r>
        <w:rPr>
          <w:b/>
          <w:i/>
          <w:color w:val="E36C0A"/>
          <w:sz w:val="24"/>
          <w:szCs w:val="24"/>
        </w:rPr>
        <w:t>[Revision of the paragraph</w:t>
      </w:r>
      <w:r w:rsidR="00321CE0">
        <w:rPr>
          <w:b/>
          <w:i/>
          <w:color w:val="E36C0A"/>
          <w:sz w:val="24"/>
          <w:szCs w:val="24"/>
        </w:rPr>
        <w:t xml:space="preserve"> </w:t>
      </w:r>
      <w:r>
        <w:rPr>
          <w:b/>
          <w:i/>
          <w:color w:val="E36C0A"/>
          <w:sz w:val="24"/>
          <w:szCs w:val="24"/>
        </w:rPr>
        <w:t>immediately above will be necessary for ILF Programs with non-profit conservation or natural resource entities as Sponsors].</w:t>
      </w:r>
    </w:p>
    <w:p w:rsidR="008F47B1" w:rsidRPr="00513BDD" w:rsidRDefault="008F47B1">
      <w:pPr>
        <w:ind w:firstLine="720"/>
        <w:jc w:val="both"/>
      </w:pPr>
    </w:p>
    <w:p w:rsidR="008F47B1" w:rsidRPr="00513BDD" w:rsidRDefault="008F47B1">
      <w:pPr>
        <w:jc w:val="both"/>
      </w:pPr>
    </w:p>
    <w:p w:rsidR="001D31C8" w:rsidRDefault="008F47B1" w:rsidP="001D31C8">
      <w:pPr>
        <w:pStyle w:val="Heading1"/>
        <w:tabs>
          <w:tab w:val="left" w:pos="360"/>
        </w:tabs>
        <w:spacing w:after="120" w:line="240" w:lineRule="exact"/>
        <w:jc w:val="both"/>
      </w:pPr>
      <w:r w:rsidRPr="00437F0A">
        <w:t>V.</w:t>
      </w:r>
      <w:r w:rsidRPr="00437F0A">
        <w:tab/>
        <w:t xml:space="preserve">OPERATION OF THE </w:t>
      </w:r>
      <w:r w:rsidR="00BE307F">
        <w:t xml:space="preserve">ILF </w:t>
      </w:r>
      <w:r w:rsidRPr="00437F0A">
        <w:t>PROGRAM</w:t>
      </w:r>
    </w:p>
    <w:p w:rsidR="008F47B1" w:rsidRDefault="008F47B1">
      <w:pPr>
        <w:autoSpaceDE w:val="0"/>
        <w:autoSpaceDN w:val="0"/>
        <w:adjustRightInd w:val="0"/>
        <w:spacing w:after="120" w:line="280" w:lineRule="exact"/>
        <w:jc w:val="both"/>
      </w:pPr>
      <w:r w:rsidRPr="00437F0A">
        <w:t xml:space="preserve">The </w:t>
      </w:r>
      <w:r w:rsidR="00952137">
        <w:t xml:space="preserve">ILF </w:t>
      </w:r>
      <w:r w:rsidRPr="00437F0A">
        <w:t>Program is approved to provide compensatory mitigation for impacts to the waters of the United States and waters of the State,</w:t>
      </w:r>
      <w:r w:rsidR="0016046E">
        <w:t xml:space="preserve"> </w:t>
      </w:r>
      <w:r w:rsidR="0016046E">
        <w:rPr>
          <w:b/>
          <w:i/>
          <w:color w:val="E36C0A"/>
        </w:rPr>
        <w:t>[add Tribal waters if appropriate]</w:t>
      </w:r>
      <w:r w:rsidRPr="00437F0A">
        <w:t xml:space="preserve"> including wetlands, aquatic areas</w:t>
      </w:r>
      <w:r w:rsidR="00952137">
        <w:t>,</w:t>
      </w:r>
      <w:r w:rsidRPr="00437F0A">
        <w:t xml:space="preserve"> and aquatic resources </w:t>
      </w:r>
      <w:r w:rsidR="0016046E">
        <w:rPr>
          <w:b/>
          <w:i/>
          <w:color w:val="E36C0A"/>
        </w:rPr>
        <w:t xml:space="preserve">[add buffers if appropriate] </w:t>
      </w:r>
      <w:r w:rsidRPr="00437F0A">
        <w:t xml:space="preserve">as defined in Appendix </w:t>
      </w:r>
      <w:r w:rsidR="00311FE7" w:rsidRPr="006763C5">
        <w:rPr>
          <w:bCs/>
          <w:u w:val="single"/>
        </w:rPr>
        <w:fldChar w:fldCharType="begin">
          <w:ffData>
            <w:name w:val="Text4"/>
            <w:enabled/>
            <w:calcOnExit w:val="0"/>
            <w:textInput/>
          </w:ffData>
        </w:fldChar>
      </w:r>
      <w:r w:rsidR="006763C5" w:rsidRPr="006763C5">
        <w:rPr>
          <w:bCs/>
          <w:u w:val="single"/>
        </w:rPr>
        <w:instrText xml:space="preserve"> FORMTEXT </w:instrText>
      </w:r>
      <w:r w:rsidR="00311FE7" w:rsidRPr="006763C5">
        <w:rPr>
          <w:bCs/>
          <w:u w:val="single"/>
        </w:rPr>
      </w:r>
      <w:r w:rsidR="00311FE7" w:rsidRPr="006763C5">
        <w:rPr>
          <w:bCs/>
          <w:u w:val="single"/>
        </w:rPr>
        <w:fldChar w:fldCharType="separate"/>
      </w:r>
      <w:r w:rsidR="006763C5" w:rsidRPr="006763C5">
        <w:rPr>
          <w:bCs/>
          <w:noProof/>
          <w:u w:val="single"/>
        </w:rPr>
        <w:t> </w:t>
      </w:r>
      <w:r w:rsidR="006763C5" w:rsidRPr="006763C5">
        <w:rPr>
          <w:bCs/>
          <w:noProof/>
          <w:u w:val="single"/>
        </w:rPr>
        <w:t> </w:t>
      </w:r>
      <w:r w:rsidR="006763C5" w:rsidRPr="006763C5">
        <w:rPr>
          <w:bCs/>
          <w:noProof/>
          <w:u w:val="single"/>
        </w:rPr>
        <w:t> </w:t>
      </w:r>
      <w:r w:rsidR="006763C5" w:rsidRPr="006763C5">
        <w:rPr>
          <w:bCs/>
          <w:noProof/>
          <w:u w:val="single"/>
        </w:rPr>
        <w:t> </w:t>
      </w:r>
      <w:r w:rsidR="006763C5" w:rsidRPr="006763C5">
        <w:rPr>
          <w:bCs/>
          <w:noProof/>
          <w:u w:val="single"/>
        </w:rPr>
        <w:t> </w:t>
      </w:r>
      <w:r w:rsidR="00311FE7" w:rsidRPr="006763C5">
        <w:rPr>
          <w:bCs/>
          <w:u w:val="single"/>
        </w:rPr>
        <w:fldChar w:fldCharType="end"/>
      </w:r>
      <w:r w:rsidR="00AA13C0" w:rsidRPr="00E52D73">
        <w:rPr>
          <w:bCs/>
        </w:rPr>
        <w:t>, Definitions</w:t>
      </w:r>
      <w:r w:rsidRPr="00437F0A">
        <w:t>.</w:t>
      </w:r>
      <w:r w:rsidR="00E744A6">
        <w:t xml:space="preserve"> </w:t>
      </w:r>
      <w:r w:rsidRPr="00437F0A">
        <w:t xml:space="preserve"> </w:t>
      </w:r>
      <w:r w:rsidR="009D79BA">
        <w:t>ILF</w:t>
      </w:r>
      <w:r w:rsidR="009D79BA" w:rsidRPr="00437F0A">
        <w:t xml:space="preserve"> </w:t>
      </w:r>
      <w:r w:rsidRPr="00437F0A">
        <w:t xml:space="preserve">credits will be sold to impact site permittees. </w:t>
      </w:r>
      <w:r w:rsidR="00E744A6">
        <w:t xml:space="preserve"> </w:t>
      </w:r>
      <w:r w:rsidRPr="00437F0A">
        <w:t xml:space="preserve">The funds received from permittees will be consolidated and used to implement various </w:t>
      </w:r>
      <w:r w:rsidR="00C4287F">
        <w:t>m</w:t>
      </w:r>
      <w:r w:rsidR="00C4287F" w:rsidRPr="00437F0A">
        <w:t xml:space="preserve">itigation </w:t>
      </w:r>
      <w:r w:rsidR="00C4287F">
        <w:t>sites</w:t>
      </w:r>
      <w:r w:rsidRPr="00437F0A">
        <w:t xml:space="preserve">. </w:t>
      </w:r>
      <w:r w:rsidR="00E744A6">
        <w:t xml:space="preserve"> </w:t>
      </w:r>
      <w:r w:rsidRPr="00437F0A">
        <w:t xml:space="preserve">Once a Mitigation </w:t>
      </w:r>
      <w:r w:rsidR="00147198">
        <w:t>Site</w:t>
      </w:r>
      <w:r w:rsidRPr="00437F0A">
        <w:t xml:space="preserve"> </w:t>
      </w:r>
      <w:r w:rsidR="00237EC9" w:rsidRPr="00EE4C3D">
        <w:t>successfully achieves Performance Standards</w:t>
      </w:r>
      <w:r w:rsidR="00EB7C8E" w:rsidRPr="00EE4C3D">
        <w:t>,</w:t>
      </w:r>
      <w:r w:rsidR="00237EC9" w:rsidRPr="00EE4C3D">
        <w:t xml:space="preserve"> as listed in the IRT-approved </w:t>
      </w:r>
      <w:r w:rsidR="00EB7C8E" w:rsidRPr="00EE4C3D">
        <w:t xml:space="preserve">or modified </w:t>
      </w:r>
      <w:r w:rsidR="00237EC9" w:rsidRPr="00EE4C3D">
        <w:t>Mitigation Plan</w:t>
      </w:r>
      <w:r w:rsidR="00EB7C8E" w:rsidRPr="00EE4C3D">
        <w:t>,</w:t>
      </w:r>
      <w:r w:rsidRPr="00437F0A">
        <w:t xml:space="preserve"> additional </w:t>
      </w:r>
      <w:r w:rsidR="009D79BA">
        <w:t>ILF</w:t>
      </w:r>
      <w:r w:rsidR="009D79BA" w:rsidRPr="00437F0A">
        <w:t xml:space="preserve"> </w:t>
      </w:r>
      <w:r w:rsidRPr="00437F0A">
        <w:t>credits will be released to the Sponsor</w:t>
      </w:r>
      <w:r w:rsidR="00243363">
        <w:t>.</w:t>
      </w:r>
      <w:r w:rsidRPr="00437F0A">
        <w:t xml:space="preserve">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Service Areas</w:t>
      </w:r>
      <w:r w:rsidRPr="008329CB">
        <w:rPr>
          <w:b/>
        </w:rPr>
        <w:t>:</w:t>
      </w:r>
      <w:r w:rsidR="008F47B1" w:rsidRPr="008016E0">
        <w:t xml:space="preserve"> </w:t>
      </w:r>
      <w:r w:rsidR="008F47B1" w:rsidRPr="00437F0A">
        <w:t>To accomplish the goal of watershed focused mitigation, the Sponsor has proposed the watershed Service Area</w:t>
      </w:r>
      <w:r w:rsidR="0016046E">
        <w:t>(</w:t>
      </w:r>
      <w:r w:rsidR="008F47B1" w:rsidRPr="00437F0A">
        <w:t>s</w:t>
      </w:r>
      <w:r w:rsidR="0016046E">
        <w:t>)</w:t>
      </w:r>
      <w:r w:rsidR="008F47B1" w:rsidRPr="00437F0A">
        <w:t xml:space="preserve"> described in Appendix </w:t>
      </w:r>
      <w:r w:rsidR="00311FE7" w:rsidRPr="006763C5">
        <w:rPr>
          <w:bCs/>
          <w:u w:val="single"/>
        </w:rPr>
        <w:fldChar w:fldCharType="begin">
          <w:ffData>
            <w:name w:val="Text4"/>
            <w:enabled/>
            <w:calcOnExit w:val="0"/>
            <w:textInput/>
          </w:ffData>
        </w:fldChar>
      </w:r>
      <w:r w:rsidRPr="006763C5">
        <w:rPr>
          <w:bCs/>
          <w:u w:val="single"/>
        </w:rPr>
        <w:instrText xml:space="preserve"> FORMTEXT </w:instrText>
      </w:r>
      <w:r w:rsidR="00311FE7" w:rsidRPr="006763C5">
        <w:rPr>
          <w:bCs/>
          <w:u w:val="single"/>
        </w:rPr>
      </w:r>
      <w:r w:rsidR="00311FE7"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311FE7" w:rsidRPr="006763C5">
        <w:rPr>
          <w:bCs/>
          <w:u w:val="single"/>
        </w:rPr>
        <w:fldChar w:fldCharType="end"/>
      </w:r>
      <w:r w:rsidR="00AA13C0" w:rsidRPr="00EB325F">
        <w:rPr>
          <w:bCs/>
        </w:rPr>
        <w:t>, Service Area(s)</w:t>
      </w:r>
      <w:r w:rsidR="008F47B1" w:rsidRPr="00EB325F">
        <w:t xml:space="preserve">. </w:t>
      </w:r>
      <w:r w:rsidR="00E744A6" w:rsidRPr="00EB325F">
        <w:t xml:space="preserve"> </w:t>
      </w:r>
      <w:r w:rsidR="008F47B1" w:rsidRPr="00437F0A">
        <w:t xml:space="preserve">The fees for various impacts in a Service Area will be collected and combined to fund mitigation projects in that Service Area. </w:t>
      </w:r>
      <w:r w:rsidR="00E744A6">
        <w:t xml:space="preserve"> </w:t>
      </w:r>
      <w:r w:rsidR="008F47B1" w:rsidRPr="00437F0A">
        <w:t xml:space="preserve">In exceptional situations, the </w:t>
      </w:r>
      <w:r w:rsidR="00B727C0">
        <w:t xml:space="preserve">ILF </w:t>
      </w:r>
      <w:r w:rsidR="008F47B1" w:rsidRPr="00437F0A">
        <w:t xml:space="preserve">Program may be used to compensate for an impact that occurs outside of the Service Area if specifically approved by the </w:t>
      </w:r>
      <w:r w:rsidR="008905CC" w:rsidRPr="00BF190D">
        <w:t>Corps and/or</w:t>
      </w:r>
      <w:r w:rsidR="008905CC" w:rsidRPr="00BF190D">
        <w:rPr>
          <w:sz w:val="16"/>
          <w:szCs w:val="16"/>
        </w:rPr>
        <w:t xml:space="preserve"> </w:t>
      </w:r>
      <w:r w:rsidR="008905CC" w:rsidRPr="00BF190D">
        <w:t>Ecology,</w:t>
      </w:r>
      <w:r w:rsidR="008F47B1" w:rsidRPr="00BF190D">
        <w:t xml:space="preserve"> </w:t>
      </w:r>
      <w:r w:rsidR="00EE0ED6">
        <w:t xml:space="preserve">in consultation with the IRT </w:t>
      </w:r>
      <w:r w:rsidR="008F47B1" w:rsidRPr="00BF190D">
        <w:t>pursuant</w:t>
      </w:r>
      <w:r w:rsidR="008F47B1" w:rsidRPr="00437F0A">
        <w:t xml:space="preserve"> to the procedures and criteria prescribed in Appendices</w:t>
      </w:r>
      <w:r w:rsidR="0016046E">
        <w:t xml:space="preserve"> </w:t>
      </w:r>
      <w:r w:rsidR="00311FE7" w:rsidRPr="006763C5">
        <w:rPr>
          <w:bCs/>
          <w:u w:val="single"/>
        </w:rPr>
        <w:fldChar w:fldCharType="begin">
          <w:ffData>
            <w:name w:val="Text4"/>
            <w:enabled/>
            <w:calcOnExit w:val="0"/>
            <w:textInput/>
          </w:ffData>
        </w:fldChar>
      </w:r>
      <w:r w:rsidRPr="006763C5">
        <w:rPr>
          <w:bCs/>
          <w:u w:val="single"/>
        </w:rPr>
        <w:instrText xml:space="preserve"> FORMTEXT </w:instrText>
      </w:r>
      <w:r w:rsidR="00311FE7" w:rsidRPr="006763C5">
        <w:rPr>
          <w:bCs/>
          <w:u w:val="single"/>
        </w:rPr>
      </w:r>
      <w:r w:rsidR="00311FE7"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311FE7" w:rsidRPr="006763C5">
        <w:rPr>
          <w:bCs/>
          <w:u w:val="single"/>
        </w:rPr>
        <w:fldChar w:fldCharType="end"/>
      </w:r>
      <w:r w:rsidR="00AA13C0" w:rsidRPr="007A7C56">
        <w:rPr>
          <w:bCs/>
        </w:rPr>
        <w:t xml:space="preserve">, Watershed Approach to Mitigation, </w:t>
      </w:r>
      <w:r w:rsidR="00311FE7" w:rsidRPr="006763C5">
        <w:rPr>
          <w:bCs/>
          <w:u w:val="single"/>
        </w:rPr>
        <w:fldChar w:fldCharType="begin">
          <w:ffData>
            <w:name w:val="Text4"/>
            <w:enabled/>
            <w:calcOnExit w:val="0"/>
            <w:textInput/>
          </w:ffData>
        </w:fldChar>
      </w:r>
      <w:r w:rsidR="007A7C56" w:rsidRPr="006763C5">
        <w:rPr>
          <w:bCs/>
          <w:u w:val="single"/>
        </w:rPr>
        <w:instrText xml:space="preserve"> FORMTEXT </w:instrText>
      </w:r>
      <w:r w:rsidR="00311FE7" w:rsidRPr="006763C5">
        <w:rPr>
          <w:bCs/>
          <w:u w:val="single"/>
        </w:rPr>
      </w:r>
      <w:r w:rsidR="00311FE7" w:rsidRPr="006763C5">
        <w:rPr>
          <w:bCs/>
          <w:u w:val="single"/>
        </w:rPr>
        <w:fldChar w:fldCharType="separate"/>
      </w:r>
      <w:r w:rsidR="007A7C56" w:rsidRPr="006763C5">
        <w:rPr>
          <w:bCs/>
          <w:noProof/>
          <w:u w:val="single"/>
        </w:rPr>
        <w:t> </w:t>
      </w:r>
      <w:r w:rsidR="007A7C56" w:rsidRPr="006763C5">
        <w:rPr>
          <w:bCs/>
          <w:noProof/>
          <w:u w:val="single"/>
        </w:rPr>
        <w:t> </w:t>
      </w:r>
      <w:r w:rsidR="007A7C56" w:rsidRPr="006763C5">
        <w:rPr>
          <w:bCs/>
          <w:noProof/>
          <w:u w:val="single"/>
        </w:rPr>
        <w:t> </w:t>
      </w:r>
      <w:r w:rsidR="007A7C56" w:rsidRPr="006763C5">
        <w:rPr>
          <w:bCs/>
          <w:noProof/>
          <w:u w:val="single"/>
        </w:rPr>
        <w:t> </w:t>
      </w:r>
      <w:r w:rsidR="007A7C56" w:rsidRPr="006763C5">
        <w:rPr>
          <w:bCs/>
          <w:noProof/>
          <w:u w:val="single"/>
        </w:rPr>
        <w:t> </w:t>
      </w:r>
      <w:r w:rsidR="00311FE7" w:rsidRPr="006763C5">
        <w:rPr>
          <w:bCs/>
          <w:u w:val="single"/>
        </w:rPr>
        <w:fldChar w:fldCharType="end"/>
      </w:r>
      <w:r w:rsidR="000C61C9" w:rsidRPr="00FD27DF">
        <w:rPr>
          <w:bCs/>
        </w:rPr>
        <w:t>,</w:t>
      </w:r>
      <w:r w:rsidR="00AA13C0" w:rsidRPr="007A7C56">
        <w:rPr>
          <w:bCs/>
        </w:rPr>
        <w:t xml:space="preserve"> Service Area(s),</w:t>
      </w:r>
      <w:r w:rsidR="008F47B1" w:rsidRPr="00437F0A">
        <w:t xml:space="preserve"> and</w:t>
      </w:r>
      <w:r w:rsidR="0016046E">
        <w:t xml:space="preserve"> </w:t>
      </w:r>
      <w:r w:rsidR="00311FE7" w:rsidRPr="006763C5">
        <w:rPr>
          <w:bCs/>
          <w:u w:val="single"/>
        </w:rPr>
        <w:fldChar w:fldCharType="begin">
          <w:ffData>
            <w:name w:val="Text4"/>
            <w:enabled/>
            <w:calcOnExit w:val="0"/>
            <w:textInput/>
          </w:ffData>
        </w:fldChar>
      </w:r>
      <w:r w:rsidRPr="006763C5">
        <w:rPr>
          <w:bCs/>
          <w:u w:val="single"/>
        </w:rPr>
        <w:instrText xml:space="preserve"> FORMTEXT </w:instrText>
      </w:r>
      <w:r w:rsidR="00311FE7" w:rsidRPr="006763C5">
        <w:rPr>
          <w:bCs/>
          <w:u w:val="single"/>
        </w:rPr>
      </w:r>
      <w:r w:rsidR="00311FE7"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311FE7" w:rsidRPr="006763C5">
        <w:rPr>
          <w:bCs/>
          <w:u w:val="single"/>
        </w:rPr>
        <w:fldChar w:fldCharType="end"/>
      </w:r>
      <w:r w:rsidR="00AA13C0" w:rsidRPr="007A7C56">
        <w:rPr>
          <w:bCs/>
        </w:rPr>
        <w:t>, Site Selection Process</w:t>
      </w:r>
      <w:r w:rsidR="008F47B1" w:rsidRPr="007A7C56">
        <w:t>.</w:t>
      </w:r>
      <w:r w:rsidR="00E744A6" w:rsidRPr="007A7C56">
        <w:t xml:space="preserve"> </w:t>
      </w:r>
      <w:r w:rsidR="008F47B1" w:rsidRPr="007A7C56">
        <w:t xml:space="preserve"> If </w:t>
      </w:r>
      <w:r w:rsidR="008F47B1" w:rsidRPr="00437F0A">
        <w:t xml:space="preserve">the </w:t>
      </w:r>
      <w:r w:rsidR="008905CC" w:rsidRPr="00BF190D">
        <w:t>Corps and Ecology</w:t>
      </w:r>
      <w:r w:rsidR="008F47B1" w:rsidRPr="00437F0A">
        <w:t xml:space="preserve"> determine that the Sponsor has sold, used, or transferred </w:t>
      </w:r>
      <w:r w:rsidR="009D79BA">
        <w:t xml:space="preserve">ILF </w:t>
      </w:r>
      <w:r w:rsidR="008F47B1" w:rsidRPr="00437F0A">
        <w:t>credits at any time to provide compensatory mitigation for loss of aquatic resources outside of the Service Area where the impact occurred without prior approval</w:t>
      </w:r>
      <w:r w:rsidR="008F47B1">
        <w:t xml:space="preserve"> under the terms of this </w:t>
      </w:r>
      <w:r w:rsidR="003C5BDD">
        <w:t>I</w:t>
      </w:r>
      <w:r w:rsidR="008F47B1">
        <w:t>nstrument</w:t>
      </w:r>
      <w:r w:rsidR="008F47B1" w:rsidRPr="00437F0A">
        <w:t xml:space="preserve">, the </w:t>
      </w:r>
      <w:r w:rsidR="00384180" w:rsidRPr="00FF538C">
        <w:t>Corps and Ecology, in consultation with the IRT</w:t>
      </w:r>
      <w:r w:rsidR="008F47B1" w:rsidRPr="00FF538C">
        <w:t>,</w:t>
      </w:r>
      <w:r w:rsidR="008F47B1" w:rsidRPr="00437F0A">
        <w:t xml:space="preserve"> may direct that the sale, use, or other transfer of </w:t>
      </w:r>
      <w:r w:rsidR="009D79BA">
        <w:t xml:space="preserve">ILF </w:t>
      </w:r>
      <w:r w:rsidR="008F47B1" w:rsidRPr="00437F0A">
        <w:t xml:space="preserve">credits immediately cease. </w:t>
      </w:r>
      <w:r w:rsidR="00E744A6">
        <w:t xml:space="preserve"> </w:t>
      </w:r>
      <w:r w:rsidR="008F47B1" w:rsidRPr="00BF190D">
        <w:t xml:space="preserve">The </w:t>
      </w:r>
      <w:r w:rsidR="008905CC" w:rsidRPr="00BF190D">
        <w:t>Corps and Ecology</w:t>
      </w:r>
      <w:r w:rsidR="008F47B1" w:rsidRPr="00BF190D">
        <w:t xml:space="preserve"> will determine, in consultation with the IRT, the Sponsor</w:t>
      </w:r>
      <w:r w:rsidR="00EE4C3D" w:rsidRPr="00BF190D">
        <w:t>,</w:t>
      </w:r>
      <w:r w:rsidR="008F47B1" w:rsidRPr="00BF190D">
        <w:t xml:space="preserve"> and the appropriate regulatory authority, what remedial actions are necessary to correct the situation and will</w:t>
      </w:r>
      <w:r w:rsidR="008F47B1" w:rsidRPr="00437F0A">
        <w:t xml:space="preserve"> direct the Sponsor’s performance prior to the award of any additional </w:t>
      </w:r>
      <w:r w:rsidR="009D79BA">
        <w:t>ILF</w:t>
      </w:r>
      <w:r w:rsidR="009D79BA" w:rsidRPr="00437F0A">
        <w:t xml:space="preserve"> </w:t>
      </w:r>
      <w:r w:rsidR="008F47B1" w:rsidRPr="00437F0A">
        <w:t xml:space="preserve">credits.  Notwithstanding the fact that ceasing sale, use, or other transfer of </w:t>
      </w:r>
      <w:r w:rsidR="009D79BA">
        <w:t xml:space="preserve">ILF </w:t>
      </w:r>
      <w:r w:rsidR="008F47B1" w:rsidRPr="00437F0A">
        <w:t xml:space="preserve">credits may have been required, unless this Instrument is </w:t>
      </w:r>
      <w:r w:rsidR="008F47B1" w:rsidRPr="00F916B6">
        <w:t>terminated pursua</w:t>
      </w:r>
      <w:r w:rsidR="008F47B1" w:rsidRPr="00437F0A">
        <w:t xml:space="preserve">nt to </w:t>
      </w:r>
      <w:r w:rsidR="002D552B" w:rsidRPr="006553A1">
        <w:t>Article V</w:t>
      </w:r>
      <w:r w:rsidR="00CE46DE">
        <w:t>.</w:t>
      </w:r>
      <w:r w:rsidR="00F916B6">
        <w:t xml:space="preserve">S., </w:t>
      </w:r>
      <w:r w:rsidR="005B556B">
        <w:t xml:space="preserve">Default, </w:t>
      </w:r>
      <w:r w:rsidR="00F916B6">
        <w:t>or VII.C.</w:t>
      </w:r>
      <w:r w:rsidR="008F47B1" w:rsidRPr="00437F0A">
        <w:t>,</w:t>
      </w:r>
      <w:r w:rsidR="005B556B">
        <w:t xml:space="preserve"> Entry into Effect, Modification or Amendment, and Termination of the Instrument,</w:t>
      </w:r>
      <w:r w:rsidR="008F47B1" w:rsidRPr="00437F0A">
        <w:t xml:space="preserve"> the Sponsor shall remain responsible for the timely and effective achievement of all the Objectives and Performance Standards mandated in Appendix</w:t>
      </w:r>
      <w:r w:rsidR="006849B1">
        <w:t xml:space="preserve"> </w:t>
      </w:r>
      <w:r w:rsidR="00311FE7" w:rsidRPr="00147198">
        <w:rPr>
          <w:u w:val="single"/>
        </w:rPr>
        <w:fldChar w:fldCharType="begin">
          <w:ffData>
            <w:name w:val=""/>
            <w:enabled/>
            <w:calcOnExit w:val="0"/>
            <w:textInput/>
          </w:ffData>
        </w:fldChar>
      </w:r>
      <w:r w:rsidR="000229DE" w:rsidRPr="00147198">
        <w:rPr>
          <w:u w:val="single"/>
        </w:rPr>
        <w:instrText xml:space="preserve"> FORMTEXT </w:instrText>
      </w:r>
      <w:r w:rsidR="00311FE7" w:rsidRPr="00147198">
        <w:rPr>
          <w:u w:val="single"/>
        </w:rPr>
      </w:r>
      <w:r w:rsidR="00311FE7"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311FE7" w:rsidRPr="00147198">
        <w:rPr>
          <w:u w:val="single"/>
        </w:rPr>
        <w:fldChar w:fldCharType="end"/>
      </w:r>
      <w:r w:rsidR="004F6A7E" w:rsidRPr="000C61C9">
        <w:t>, Ecological Performance Standards</w:t>
      </w:r>
      <w:r w:rsidR="008F47B1" w:rsidRPr="000C61C9">
        <w:t>.</w:t>
      </w:r>
    </w:p>
    <w:p w:rsidR="006763C5" w:rsidRDefault="006763C5" w:rsidP="006763C5">
      <w:pPr>
        <w:pStyle w:val="ListParagraph"/>
        <w:numPr>
          <w:ilvl w:val="0"/>
          <w:numId w:val="10"/>
        </w:numPr>
        <w:tabs>
          <w:tab w:val="clear" w:pos="1530"/>
          <w:tab w:val="num" w:pos="1080"/>
        </w:tabs>
        <w:spacing w:before="240" w:line="280" w:lineRule="exact"/>
        <w:ind w:left="0" w:firstLine="720"/>
        <w:jc w:val="both"/>
      </w:pPr>
      <w:r w:rsidRPr="006763C5">
        <w:rPr>
          <w:b/>
          <w:sz w:val="24"/>
          <w:u w:val="single"/>
        </w:rPr>
        <w:t xml:space="preserve">Advanced </w:t>
      </w:r>
      <w:r w:rsidR="009D79BA">
        <w:rPr>
          <w:b/>
          <w:sz w:val="24"/>
          <w:u w:val="single"/>
        </w:rPr>
        <w:t xml:space="preserve">ILF </w:t>
      </w:r>
      <w:r w:rsidRPr="006763C5">
        <w:rPr>
          <w:b/>
          <w:sz w:val="24"/>
          <w:u w:val="single"/>
        </w:rPr>
        <w:t>Credit Allocation to Sponsor</w:t>
      </w:r>
      <w:r w:rsidRPr="008329CB">
        <w:rPr>
          <w:b/>
          <w:sz w:val="24"/>
        </w:rPr>
        <w:t>:</w:t>
      </w:r>
      <w:r w:rsidR="008F47B1" w:rsidRPr="00437F0A">
        <w:rPr>
          <w:sz w:val="24"/>
        </w:rPr>
        <w:t xml:space="preserve">  The Sponsor requests, </w:t>
      </w:r>
      <w:r w:rsidR="008F47B1" w:rsidRPr="00437F0A">
        <w:rPr>
          <w:sz w:val="24"/>
          <w:szCs w:val="24"/>
        </w:rPr>
        <w:t xml:space="preserve">and the </w:t>
      </w:r>
      <w:r w:rsidR="008905CC" w:rsidRPr="00BF190D">
        <w:rPr>
          <w:sz w:val="24"/>
          <w:szCs w:val="24"/>
        </w:rPr>
        <w:t>Corps and Ecology</w:t>
      </w:r>
      <w:r w:rsidR="008F47B1" w:rsidRPr="00BF190D">
        <w:rPr>
          <w:sz w:val="24"/>
          <w:szCs w:val="24"/>
        </w:rPr>
        <w:t xml:space="preserve"> </w:t>
      </w:r>
      <w:r w:rsidR="008F47B1" w:rsidRPr="00437F0A">
        <w:rPr>
          <w:sz w:val="24"/>
          <w:szCs w:val="24"/>
        </w:rPr>
        <w:t>agree to initially gra</w:t>
      </w:r>
      <w:r w:rsidR="008F47B1" w:rsidRPr="00437F0A">
        <w:rPr>
          <w:sz w:val="24"/>
        </w:rPr>
        <w:t xml:space="preserve">nt advance </w:t>
      </w:r>
      <w:r w:rsidR="009D79BA">
        <w:rPr>
          <w:sz w:val="24"/>
        </w:rPr>
        <w:t xml:space="preserve">ILF </w:t>
      </w:r>
      <w:r w:rsidR="008F47B1" w:rsidRPr="00437F0A">
        <w:rPr>
          <w:sz w:val="24"/>
        </w:rPr>
        <w:t xml:space="preserve">credits to be </w:t>
      </w:r>
      <w:r w:rsidR="008F47B1" w:rsidRPr="00437F0A">
        <w:rPr>
          <w:sz w:val="24"/>
          <w:szCs w:val="24"/>
        </w:rPr>
        <w:t>made available for sale to applicants undertaking permitted actions with unavoidable impacts.</w:t>
      </w:r>
      <w:r w:rsidR="00E744A6">
        <w:rPr>
          <w:sz w:val="24"/>
          <w:szCs w:val="24"/>
        </w:rPr>
        <w:t xml:space="preserve"> </w:t>
      </w:r>
      <w:r w:rsidR="008F47B1" w:rsidRPr="00437F0A">
        <w:rPr>
          <w:sz w:val="24"/>
          <w:szCs w:val="24"/>
        </w:rPr>
        <w:t xml:space="preserve"> Appendices </w:t>
      </w:r>
      <w:r w:rsidR="00311FE7"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311FE7" w:rsidRPr="00147198">
        <w:rPr>
          <w:sz w:val="24"/>
          <w:szCs w:val="24"/>
          <w:u w:val="single"/>
        </w:rPr>
      </w:r>
      <w:r w:rsidR="00311FE7"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311FE7" w:rsidRPr="00147198">
        <w:rPr>
          <w:sz w:val="24"/>
          <w:szCs w:val="24"/>
          <w:u w:val="single"/>
        </w:rPr>
        <w:fldChar w:fldCharType="end"/>
      </w:r>
      <w:r w:rsidR="004F6A7E" w:rsidRPr="000C61C9">
        <w:rPr>
          <w:sz w:val="24"/>
          <w:szCs w:val="24"/>
        </w:rPr>
        <w:t>, Advance Credits</w:t>
      </w:r>
      <w:r w:rsidR="006849B1" w:rsidRPr="000C61C9">
        <w:rPr>
          <w:sz w:val="24"/>
          <w:szCs w:val="24"/>
        </w:rPr>
        <w:t xml:space="preserve"> </w:t>
      </w:r>
      <w:r w:rsidR="008F47B1" w:rsidRPr="000C61C9">
        <w:rPr>
          <w:sz w:val="24"/>
          <w:szCs w:val="24"/>
        </w:rPr>
        <w:t xml:space="preserve">and </w:t>
      </w:r>
      <w:r w:rsidR="00311FE7"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311FE7" w:rsidRPr="00147198">
        <w:rPr>
          <w:sz w:val="24"/>
          <w:szCs w:val="24"/>
          <w:u w:val="single"/>
        </w:rPr>
      </w:r>
      <w:r w:rsidR="00311FE7"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311FE7" w:rsidRPr="00147198">
        <w:rPr>
          <w:sz w:val="24"/>
          <w:szCs w:val="24"/>
          <w:u w:val="single"/>
        </w:rPr>
        <w:fldChar w:fldCharType="end"/>
      </w:r>
      <w:r w:rsidR="004F6A7E" w:rsidRPr="000C61C9">
        <w:rPr>
          <w:sz w:val="24"/>
          <w:szCs w:val="24"/>
        </w:rPr>
        <w:t>, Service Area(s)</w:t>
      </w:r>
      <w:r w:rsidR="006849B1" w:rsidRPr="000C61C9">
        <w:rPr>
          <w:sz w:val="24"/>
          <w:szCs w:val="24"/>
        </w:rPr>
        <w:t xml:space="preserve"> </w:t>
      </w:r>
      <w:r w:rsidR="008F47B1" w:rsidRPr="00437F0A">
        <w:rPr>
          <w:sz w:val="24"/>
          <w:szCs w:val="24"/>
        </w:rPr>
        <w:t xml:space="preserve">detail the rationale, amount, and type of advance </w:t>
      </w:r>
      <w:r w:rsidR="009D79BA">
        <w:rPr>
          <w:sz w:val="24"/>
          <w:szCs w:val="24"/>
        </w:rPr>
        <w:t xml:space="preserve">ILF </w:t>
      </w:r>
      <w:r w:rsidR="008F47B1" w:rsidRPr="00437F0A">
        <w:rPr>
          <w:sz w:val="24"/>
          <w:szCs w:val="24"/>
        </w:rPr>
        <w:t xml:space="preserve">credits requested. </w:t>
      </w:r>
      <w:r w:rsidR="00E744A6">
        <w:rPr>
          <w:sz w:val="24"/>
          <w:szCs w:val="24"/>
        </w:rPr>
        <w:t xml:space="preserve"> </w:t>
      </w:r>
      <w:r w:rsidR="008F47B1" w:rsidRPr="00437F0A">
        <w:rPr>
          <w:sz w:val="24"/>
          <w:szCs w:val="24"/>
        </w:rPr>
        <w:t xml:space="preserve">The Sponsor may need to request additional advance </w:t>
      </w:r>
      <w:r w:rsidR="009D79BA">
        <w:rPr>
          <w:sz w:val="24"/>
          <w:szCs w:val="24"/>
        </w:rPr>
        <w:t xml:space="preserve">ILF </w:t>
      </w:r>
      <w:r w:rsidR="008F47B1" w:rsidRPr="00437F0A">
        <w:rPr>
          <w:sz w:val="24"/>
          <w:szCs w:val="24"/>
        </w:rPr>
        <w:t xml:space="preserve">credits, in which case approval must be granted by the </w:t>
      </w:r>
      <w:r w:rsidR="008F47B1" w:rsidRPr="00437F0A">
        <w:t>Corps</w:t>
      </w:r>
      <w:r w:rsidR="008F47B1" w:rsidRPr="00437F0A">
        <w:rPr>
          <w:sz w:val="24"/>
          <w:szCs w:val="24"/>
        </w:rPr>
        <w:t xml:space="preserve"> and Ecology, in consultation with the IRT.  Requests for additional advance </w:t>
      </w:r>
      <w:r w:rsidR="009D79BA">
        <w:rPr>
          <w:sz w:val="24"/>
          <w:szCs w:val="24"/>
        </w:rPr>
        <w:t xml:space="preserve">ILF </w:t>
      </w:r>
      <w:r w:rsidR="008F47B1" w:rsidRPr="00437F0A">
        <w:rPr>
          <w:sz w:val="24"/>
          <w:szCs w:val="24"/>
        </w:rPr>
        <w:t xml:space="preserve">credit must also </w:t>
      </w:r>
      <w:r w:rsidR="008F47B1" w:rsidRPr="002F7CC8">
        <w:rPr>
          <w:sz w:val="24"/>
          <w:szCs w:val="24"/>
        </w:rPr>
        <w:t>comply with</w:t>
      </w:r>
      <w:r w:rsidR="008F47B1" w:rsidRPr="00437F0A">
        <w:rPr>
          <w:sz w:val="24"/>
          <w:szCs w:val="24"/>
        </w:rPr>
        <w:t xml:space="preserve"> </w:t>
      </w:r>
      <w:r w:rsidR="002D552B" w:rsidRPr="006553A1">
        <w:rPr>
          <w:sz w:val="24"/>
          <w:szCs w:val="24"/>
        </w:rPr>
        <w:t>Article</w:t>
      </w:r>
      <w:r w:rsidR="002D552B" w:rsidRPr="006553A1">
        <w:rPr>
          <w:sz w:val="24"/>
        </w:rPr>
        <w:t xml:space="preserve"> V</w:t>
      </w:r>
      <w:r w:rsidR="00A816D0">
        <w:rPr>
          <w:sz w:val="24"/>
        </w:rPr>
        <w:t>.</w:t>
      </w:r>
      <w:r w:rsidR="00F20278">
        <w:rPr>
          <w:sz w:val="24"/>
        </w:rPr>
        <w:t>C</w:t>
      </w:r>
      <w:r w:rsidR="002D552B" w:rsidRPr="006553A1">
        <w:rPr>
          <w:sz w:val="24"/>
        </w:rPr>
        <w:t>.</w:t>
      </w:r>
      <w:r w:rsidR="005B556B">
        <w:rPr>
          <w:sz w:val="24"/>
        </w:rPr>
        <w:t>, ILF Credit Deficit or Fraudulent Transactions</w:t>
      </w:r>
      <w:r w:rsidR="00E0368D">
        <w:rPr>
          <w:sz w:val="24"/>
        </w:rPr>
        <w:t>.</w:t>
      </w:r>
      <w:r w:rsidR="008F47B1" w:rsidRPr="00437F0A">
        <w:rPr>
          <w:sz w:val="24"/>
        </w:rPr>
        <w:t xml:space="preserve"> </w:t>
      </w:r>
    </w:p>
    <w:p w:rsidR="006763C5" w:rsidRDefault="009D79BA"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Pr>
          <w:b/>
          <w:u w:val="single"/>
        </w:rPr>
        <w:t xml:space="preserve">ILF </w:t>
      </w:r>
      <w:r w:rsidR="006763C5" w:rsidRPr="006763C5">
        <w:rPr>
          <w:b/>
          <w:u w:val="single"/>
        </w:rPr>
        <w:t>Credit Deficit or Fraudulent Transactions</w:t>
      </w:r>
      <w:r w:rsidR="006763C5" w:rsidRPr="008329CB">
        <w:rPr>
          <w:b/>
        </w:rPr>
        <w:t>:</w:t>
      </w:r>
      <w:r w:rsidR="008F47B1" w:rsidRPr="00437F0A">
        <w:t xml:space="preserve">  If the Corps and/or Ecology determine at any point that the </w:t>
      </w:r>
      <w:r w:rsidR="00890BCA">
        <w:t xml:space="preserve">ILF </w:t>
      </w:r>
      <w:r w:rsidR="008F47B1" w:rsidRPr="00437F0A">
        <w:t xml:space="preserve">Program is operating without prior written approval at a deficit, or has engaged in fraudulent transactions in the sale, use, or other transfer of </w:t>
      </w:r>
      <w:r>
        <w:t xml:space="preserve">ILF </w:t>
      </w:r>
      <w:r w:rsidR="008F47B1" w:rsidRPr="00437F0A">
        <w:t xml:space="preserve">credits, the </w:t>
      </w:r>
      <w:r w:rsidR="008F47B1" w:rsidRPr="00BF190D">
        <w:t xml:space="preserve">Corps </w:t>
      </w:r>
      <w:r w:rsidR="008905CC" w:rsidRPr="00BF190D">
        <w:t>and/or</w:t>
      </w:r>
      <w:r w:rsidR="008F47B1" w:rsidRPr="00BF190D">
        <w:t xml:space="preserve"> Ecology shall direct the Sponsor to immediately cease sale, use, or other transfer of </w:t>
      </w:r>
      <w:r w:rsidRPr="00BF190D">
        <w:t xml:space="preserve">ILF </w:t>
      </w:r>
      <w:r w:rsidR="008F47B1" w:rsidRPr="00BF190D">
        <w:t>credits</w:t>
      </w:r>
      <w:r w:rsidR="00E744A6" w:rsidRPr="00BF190D">
        <w:t xml:space="preserve">.  The Corps </w:t>
      </w:r>
      <w:r w:rsidR="008905CC" w:rsidRPr="00BF190D">
        <w:t>and/or</w:t>
      </w:r>
      <w:r w:rsidR="00E744A6" w:rsidRPr="00BF190D">
        <w:t xml:space="preserve"> Ecology</w:t>
      </w:r>
      <w:r w:rsidR="00E744A6">
        <w:t xml:space="preserve"> will</w:t>
      </w:r>
      <w:r w:rsidR="008F47B1" w:rsidRPr="00437F0A">
        <w:t xml:space="preserve"> determine in consultation with the IRT and the Sponsor, what remedial actions are necessary to correct the situation and will direct the Sponsor’s performance prior to the award of any additional </w:t>
      </w:r>
      <w:r>
        <w:t xml:space="preserve">ILF </w:t>
      </w:r>
      <w:r w:rsidR="008F47B1" w:rsidRPr="00437F0A">
        <w:t>credits.</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Permits</w:t>
      </w:r>
      <w:r w:rsidRPr="008329CB">
        <w:rPr>
          <w:b/>
        </w:rPr>
        <w:t>:</w:t>
      </w:r>
      <w:r w:rsidR="008F47B1" w:rsidRPr="00437F0A">
        <w:t xml:space="preserve">  Except for the advance </w:t>
      </w:r>
      <w:r w:rsidR="009D79BA">
        <w:t xml:space="preserve">ILF </w:t>
      </w:r>
      <w:r w:rsidR="008F47B1" w:rsidRPr="00437F0A">
        <w:t xml:space="preserve">credits provided for in </w:t>
      </w:r>
      <w:r w:rsidR="002D552B" w:rsidRPr="006553A1">
        <w:t>Article V.B</w:t>
      </w:r>
      <w:r w:rsidR="008F47B1" w:rsidRPr="00437F0A">
        <w:t>.</w:t>
      </w:r>
      <w:r w:rsidR="005B556B">
        <w:t xml:space="preserve">, </w:t>
      </w:r>
      <w:r w:rsidR="005B556B" w:rsidRPr="004C71B6">
        <w:t>Advanced ILF Credit Allocation to Sponsor</w:t>
      </w:r>
      <w:r w:rsidR="008F47B1" w:rsidRPr="00437F0A">
        <w:t xml:space="preserve">, the Sponsor shall obtain all appropriate environmental documentation, permits and other authorizations needed to establish and maintain </w:t>
      </w:r>
      <w:r w:rsidR="00C4287F">
        <w:t>m</w:t>
      </w:r>
      <w:r w:rsidR="008F47B1" w:rsidRPr="00437F0A">
        <w:t xml:space="preserve">itigation </w:t>
      </w:r>
      <w:r w:rsidR="00C4287F">
        <w:t>s</w:t>
      </w:r>
      <w:r w:rsidR="00C4287F" w:rsidRPr="00437F0A">
        <w:t>ites</w:t>
      </w:r>
      <w:r w:rsidR="008F47B1" w:rsidRPr="00437F0A">
        <w:t xml:space="preserve">, prior to the release of any </w:t>
      </w:r>
      <w:r w:rsidR="009D79BA">
        <w:t>ILF</w:t>
      </w:r>
      <w:r w:rsidR="009D79BA" w:rsidRPr="00437F0A">
        <w:t xml:space="preserve"> </w:t>
      </w:r>
      <w:r w:rsidR="008F47B1" w:rsidRPr="00437F0A">
        <w:t>credits to the Sponsor.  Compliance with this Instrument does not fulfill the requirement, or substitute, for such authorization</w:t>
      </w:r>
      <w:r w:rsidR="00EE4C3D">
        <w:t>s</w:t>
      </w:r>
      <w:r w:rsidR="008F47B1" w:rsidRPr="00437F0A">
        <w:t>.</w:t>
      </w:r>
    </w:p>
    <w:p w:rsidR="001E54D3"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Permittee Use of Program</w:t>
      </w:r>
      <w:r w:rsidRPr="008329CB">
        <w:rPr>
          <w:b/>
        </w:rPr>
        <w:t>:</w:t>
      </w:r>
      <w:r w:rsidR="008F47B1" w:rsidRPr="008016E0">
        <w:t xml:space="preserve"> </w:t>
      </w:r>
      <w:r w:rsidR="00EB7C8E">
        <w:t>A</w:t>
      </w:r>
      <w:r w:rsidR="008F47B1" w:rsidRPr="00437F0A">
        <w:t xml:space="preserve">n applicant seeking to use the </w:t>
      </w:r>
      <w:r w:rsidR="00890BCA">
        <w:t xml:space="preserve">ILF </w:t>
      </w:r>
      <w:r w:rsidR="008F47B1" w:rsidRPr="00437F0A">
        <w:t>Program must</w:t>
      </w:r>
      <w:r w:rsidR="004A1A06">
        <w:t>:</w:t>
      </w:r>
      <w:r w:rsidR="008F47B1" w:rsidRPr="00437F0A">
        <w:t xml:space="preserve"> </w:t>
      </w:r>
      <w:r w:rsidR="004A1A06">
        <w:t xml:space="preserve"> (1) </w:t>
      </w:r>
      <w:r w:rsidR="008F47B1" w:rsidRPr="00437F0A">
        <w:t xml:space="preserve">meet the requirements in </w:t>
      </w:r>
      <w:proofErr w:type="gramStart"/>
      <w:r w:rsidR="008F47B1" w:rsidRPr="00437F0A">
        <w:t>Appendix</w:t>
      </w:r>
      <w:r w:rsidR="006849B1">
        <w:t xml:space="preserve"> </w:t>
      </w:r>
      <w:proofErr w:type="gramEnd"/>
      <w:r w:rsidR="00311FE7" w:rsidRPr="00147198">
        <w:rPr>
          <w:u w:val="single"/>
        </w:rPr>
        <w:fldChar w:fldCharType="begin">
          <w:ffData>
            <w:name w:val=""/>
            <w:enabled/>
            <w:calcOnExit w:val="0"/>
            <w:textInput/>
          </w:ffData>
        </w:fldChar>
      </w:r>
      <w:r w:rsidR="000229DE" w:rsidRPr="00147198">
        <w:rPr>
          <w:u w:val="single"/>
        </w:rPr>
        <w:instrText xml:space="preserve"> FORMTEXT </w:instrText>
      </w:r>
      <w:r w:rsidR="00311FE7" w:rsidRPr="00147198">
        <w:rPr>
          <w:u w:val="single"/>
        </w:rPr>
      </w:r>
      <w:r w:rsidR="00311FE7"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311FE7" w:rsidRPr="00147198">
        <w:rPr>
          <w:u w:val="single"/>
        </w:rPr>
        <w:fldChar w:fldCharType="end"/>
      </w:r>
      <w:r w:rsidR="008F47B1" w:rsidRPr="00437F0A">
        <w:t xml:space="preserve">, </w:t>
      </w:r>
      <w:r w:rsidR="004F6A7E">
        <w:t xml:space="preserve">Mitigation Sequencing and Participating Agencies, </w:t>
      </w:r>
      <w:r w:rsidR="004A1A06">
        <w:t xml:space="preserve">(2) </w:t>
      </w:r>
      <w:r w:rsidR="001C5572">
        <w:t xml:space="preserve">be accepted </w:t>
      </w:r>
      <w:r w:rsidR="008240F7">
        <w:t xml:space="preserve">by the ILF Program Sponsor to </w:t>
      </w:r>
      <w:r w:rsidR="001C5572">
        <w:t xml:space="preserve">use the program, </w:t>
      </w:r>
      <w:r w:rsidR="008F47B1" w:rsidRPr="00437F0A">
        <w:t xml:space="preserve">and </w:t>
      </w:r>
      <w:r w:rsidR="004A1A06">
        <w:t xml:space="preserve">(3) </w:t>
      </w:r>
      <w:r w:rsidR="008F47B1" w:rsidRPr="00437F0A">
        <w:t>receive permit approval</w:t>
      </w:r>
      <w:r w:rsidR="00413D89">
        <w:t>s</w:t>
      </w:r>
      <w:r w:rsidR="008F47B1" w:rsidRPr="00437F0A">
        <w:t xml:space="preserve"> from the appropriate permitting authorit</w:t>
      </w:r>
      <w:r w:rsidR="00413D89">
        <w:t>ies</w:t>
      </w:r>
      <w:r w:rsidR="00DB18C0">
        <w:t xml:space="preserve"> </w:t>
      </w:r>
      <w:r w:rsidR="00841CA7">
        <w:t>allowing</w:t>
      </w:r>
      <w:r w:rsidR="00DB18C0">
        <w:t xml:space="preserve"> use of ILF as mitigation for the impacting activities</w:t>
      </w:r>
      <w:r w:rsidR="008F47B1" w:rsidRPr="00437F0A">
        <w:t xml:space="preserve">. </w:t>
      </w:r>
      <w:r w:rsidR="00E744A6">
        <w:t xml:space="preserve"> </w:t>
      </w:r>
      <w:r w:rsidR="006A1CC1">
        <w:t>The p</w:t>
      </w:r>
      <w:r w:rsidR="008F47B1" w:rsidRPr="00437F0A">
        <w:t>ermit</w:t>
      </w:r>
      <w:r w:rsidR="006A1CC1">
        <w:t xml:space="preserve">ting </w:t>
      </w:r>
      <w:proofErr w:type="gramStart"/>
      <w:r w:rsidR="006A1CC1">
        <w:t>authority</w:t>
      </w:r>
      <w:r w:rsidR="001C5572">
        <w:t>(</w:t>
      </w:r>
      <w:proofErr w:type="gramEnd"/>
      <w:r w:rsidR="001C5572">
        <w:t>ies)</w:t>
      </w:r>
      <w:r w:rsidR="008F47B1" w:rsidRPr="00437F0A">
        <w:t xml:space="preserve"> should require the </w:t>
      </w:r>
      <w:r w:rsidR="006A1CC1">
        <w:t>applicant</w:t>
      </w:r>
      <w:r w:rsidR="006A1CC1" w:rsidRPr="00437F0A">
        <w:t xml:space="preserve"> </w:t>
      </w:r>
      <w:r w:rsidR="008F47B1" w:rsidRPr="00437F0A">
        <w:t xml:space="preserve">to calculate the amount of impacts to </w:t>
      </w:r>
      <w:r w:rsidR="00636A48">
        <w:t>aquatic resource</w:t>
      </w:r>
      <w:r w:rsidR="00E0368D">
        <w:t>s</w:t>
      </w:r>
      <w:r w:rsidR="00636A48">
        <w:t xml:space="preserve"> </w:t>
      </w:r>
      <w:r w:rsidR="006A1CC1">
        <w:rPr>
          <w:b/>
          <w:i/>
          <w:color w:val="E36C0A"/>
        </w:rPr>
        <w:t xml:space="preserve">[add buffers if appropriate] </w:t>
      </w:r>
      <w:r w:rsidR="008F47B1" w:rsidRPr="00437F0A">
        <w:t xml:space="preserve">and the </w:t>
      </w:r>
      <w:r w:rsidR="009D79BA">
        <w:t xml:space="preserve">ILF </w:t>
      </w:r>
      <w:r w:rsidR="008F47B1" w:rsidRPr="00437F0A">
        <w:t xml:space="preserve">credits </w:t>
      </w:r>
      <w:r w:rsidR="00E0368D">
        <w:t>proposed</w:t>
      </w:r>
      <w:r w:rsidR="00E0368D" w:rsidRPr="00437F0A">
        <w:t xml:space="preserve"> </w:t>
      </w:r>
      <w:r w:rsidR="008F47B1" w:rsidRPr="00437F0A">
        <w:t xml:space="preserve">to </w:t>
      </w:r>
      <w:r w:rsidR="00736774">
        <w:t>compensate</w:t>
      </w:r>
      <w:r w:rsidR="00736774" w:rsidRPr="00437F0A">
        <w:t xml:space="preserve"> </w:t>
      </w:r>
      <w:r w:rsidR="008F47B1" w:rsidRPr="00437F0A">
        <w:t>for th</w:t>
      </w:r>
      <w:r w:rsidR="00E0368D">
        <w:t>os</w:t>
      </w:r>
      <w:r w:rsidR="008F47B1" w:rsidRPr="00437F0A">
        <w:t xml:space="preserve">e impacts. </w:t>
      </w:r>
      <w:r w:rsidR="00E744A6">
        <w:t xml:space="preserve"> </w:t>
      </w:r>
      <w:r w:rsidR="008F47B1" w:rsidRPr="00437F0A">
        <w:t>The permitting authority</w:t>
      </w:r>
      <w:r w:rsidR="001C5572">
        <w:t>(ies)</w:t>
      </w:r>
      <w:r w:rsidR="008F47B1" w:rsidRPr="00437F0A">
        <w:t xml:space="preserve"> will determine </w:t>
      </w:r>
      <w:r w:rsidR="00792C9A">
        <w:t xml:space="preserve">the acceptability of </w:t>
      </w:r>
      <w:r w:rsidR="001C5572">
        <w:t xml:space="preserve">the use of the </w:t>
      </w:r>
      <w:r w:rsidR="00890BCA">
        <w:t xml:space="preserve">ILF </w:t>
      </w:r>
      <w:r w:rsidR="008F47B1" w:rsidRPr="00437F0A">
        <w:t xml:space="preserve">Program </w:t>
      </w:r>
      <w:r w:rsidR="00792C9A">
        <w:t>as</w:t>
      </w:r>
      <w:r w:rsidR="008F47B1" w:rsidRPr="00437F0A">
        <w:t xml:space="preserve"> mitigation for the proposed impact and</w:t>
      </w:r>
      <w:r w:rsidR="00792C9A">
        <w:t xml:space="preserve"> the acceptability of </w:t>
      </w:r>
      <w:r w:rsidR="008F47B1" w:rsidRPr="00437F0A">
        <w:t xml:space="preserve">the </w:t>
      </w:r>
      <w:r w:rsidR="00792C9A">
        <w:t xml:space="preserve">proposed </w:t>
      </w:r>
      <w:r w:rsidR="008F47B1" w:rsidRPr="00437F0A">
        <w:t xml:space="preserve">amount of </w:t>
      </w:r>
      <w:r w:rsidR="009D79BA">
        <w:t>ILF</w:t>
      </w:r>
      <w:r w:rsidR="009D79BA" w:rsidRPr="00437F0A">
        <w:t xml:space="preserve"> </w:t>
      </w:r>
      <w:r w:rsidR="008F47B1" w:rsidRPr="00437F0A">
        <w:t xml:space="preserve">credits.  If the </w:t>
      </w:r>
      <w:r w:rsidR="001C5572">
        <w:t xml:space="preserve">Sponsor and </w:t>
      </w:r>
      <w:r w:rsidR="008F47B1" w:rsidRPr="00437F0A">
        <w:t xml:space="preserve">permitting </w:t>
      </w:r>
      <w:proofErr w:type="gramStart"/>
      <w:r w:rsidR="008F47B1" w:rsidRPr="00437F0A">
        <w:t>authority</w:t>
      </w:r>
      <w:r w:rsidR="001C5572">
        <w:t>(</w:t>
      </w:r>
      <w:proofErr w:type="gramEnd"/>
      <w:r w:rsidR="001C5572">
        <w:t>ies), respectively,</w:t>
      </w:r>
      <w:r w:rsidR="008F47B1" w:rsidRPr="00437F0A">
        <w:t xml:space="preserve"> </w:t>
      </w:r>
      <w:r w:rsidR="008F47B1" w:rsidRPr="00310443">
        <w:t>agree</w:t>
      </w:r>
      <w:r w:rsidR="008F47B1" w:rsidRPr="00437F0A">
        <w:t xml:space="preserve"> to the use of the </w:t>
      </w:r>
      <w:r w:rsidR="00890BCA">
        <w:t xml:space="preserve">ILF </w:t>
      </w:r>
      <w:r w:rsidR="008F47B1" w:rsidRPr="00437F0A">
        <w:t xml:space="preserve">Program by the </w:t>
      </w:r>
      <w:r w:rsidR="006A1CC1">
        <w:t>applicant</w:t>
      </w:r>
      <w:r w:rsidR="008F47B1" w:rsidRPr="00437F0A">
        <w:t xml:space="preserve">, the Sponsor shall collect fees for the </w:t>
      </w:r>
      <w:r w:rsidR="009D79BA">
        <w:t>ILF</w:t>
      </w:r>
      <w:r w:rsidR="009D79BA" w:rsidRPr="00437F0A">
        <w:t xml:space="preserve"> </w:t>
      </w:r>
      <w:r w:rsidR="008F47B1" w:rsidRPr="00437F0A">
        <w:t xml:space="preserve">credits required by the applicable permitting agencies to </w:t>
      </w:r>
      <w:r w:rsidR="00736774">
        <w:t>compensate</w:t>
      </w:r>
      <w:r w:rsidR="00736774" w:rsidRPr="00437F0A">
        <w:t xml:space="preserve"> </w:t>
      </w:r>
      <w:r w:rsidR="008F47B1" w:rsidRPr="00437F0A">
        <w:t xml:space="preserve">for the impact activity. </w:t>
      </w:r>
      <w:r w:rsidR="00FB3284">
        <w:t xml:space="preserve"> </w:t>
      </w:r>
      <w:r w:rsidR="008F47B1" w:rsidRPr="00437F0A">
        <w:t xml:space="preserve">The Sponsor must receive a copy of the permit approval prior to collecting mitigation fees from a permittee. </w:t>
      </w:r>
      <w:r w:rsidR="00FB3284">
        <w:t xml:space="preserve"> </w:t>
      </w:r>
      <w:r w:rsidR="008F47B1" w:rsidRPr="00437F0A">
        <w:t>Upon the Sponsor’s receipt of mitigation fees from a permittee</w:t>
      </w:r>
      <w:r w:rsidR="00890BCA">
        <w:t>,</w:t>
      </w:r>
      <w:r w:rsidR="008F47B1" w:rsidRPr="00437F0A">
        <w:t xml:space="preserve"> the Sponsor shall sign and issue to the permittee a copy of the Statement of Sale, as found in Exhibit</w:t>
      </w:r>
      <w:r w:rsidR="006849B1">
        <w:t xml:space="preserve"> </w:t>
      </w:r>
      <w:r w:rsidR="00311FE7" w:rsidRPr="00147198">
        <w:rPr>
          <w:u w:val="single"/>
        </w:rPr>
        <w:fldChar w:fldCharType="begin">
          <w:ffData>
            <w:name w:val=""/>
            <w:enabled/>
            <w:calcOnExit w:val="0"/>
            <w:textInput/>
          </w:ffData>
        </w:fldChar>
      </w:r>
      <w:r w:rsidR="000229DE" w:rsidRPr="00147198">
        <w:rPr>
          <w:u w:val="single"/>
        </w:rPr>
        <w:instrText xml:space="preserve"> FORMTEXT </w:instrText>
      </w:r>
      <w:r w:rsidR="00311FE7" w:rsidRPr="00147198">
        <w:rPr>
          <w:u w:val="single"/>
        </w:rPr>
      </w:r>
      <w:r w:rsidR="00311FE7"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311FE7" w:rsidRPr="00147198">
        <w:rPr>
          <w:u w:val="single"/>
        </w:rPr>
        <w:fldChar w:fldCharType="end"/>
      </w:r>
      <w:r w:rsidR="008F47B1" w:rsidRPr="00437F0A">
        <w:t xml:space="preserve">.  The permittee shall be responsible for providing copies of the signed Statement of Sale to the applicable permitting agencies. </w:t>
      </w:r>
    </w:p>
    <w:p w:rsidR="008905CC" w:rsidRDefault="00727598" w:rsidP="008905CC">
      <w:pPr>
        <w:numPr>
          <w:ilvl w:val="0"/>
          <w:numId w:val="10"/>
        </w:numPr>
        <w:tabs>
          <w:tab w:val="clear" w:pos="1530"/>
          <w:tab w:val="num" w:pos="1080"/>
        </w:tabs>
        <w:autoSpaceDE w:val="0"/>
        <w:autoSpaceDN w:val="0"/>
        <w:adjustRightInd w:val="0"/>
        <w:spacing w:before="240" w:after="120" w:line="280" w:lineRule="exact"/>
        <w:ind w:left="0" w:firstLine="720"/>
        <w:jc w:val="both"/>
      </w:pPr>
      <w:r w:rsidRPr="00727598">
        <w:rPr>
          <w:b/>
          <w:u w:val="single"/>
        </w:rPr>
        <w:t>T</w:t>
      </w:r>
      <w:r w:rsidR="001E54D3" w:rsidRPr="001E54D3">
        <w:rPr>
          <w:b/>
          <w:u w:val="single"/>
        </w:rPr>
        <w:t>iming of Mitigation</w:t>
      </w:r>
      <w:r w:rsidR="001E54D3">
        <w:t xml:space="preserve">:  </w:t>
      </w:r>
      <w:r w:rsidR="001E54D3" w:rsidRPr="003B141E">
        <w:t xml:space="preserve">By the end of the third full growing season after any impact in </w:t>
      </w:r>
      <w:r w:rsidR="001E54D3">
        <w:t xml:space="preserve">a </w:t>
      </w:r>
      <w:r w:rsidR="001E54D3">
        <w:rPr>
          <w:b/>
          <w:i/>
          <w:color w:val="E36C0A"/>
        </w:rPr>
        <w:t xml:space="preserve">[change “a” to </w:t>
      </w:r>
      <w:r w:rsidR="00FB5590">
        <w:rPr>
          <w:b/>
          <w:i/>
          <w:color w:val="E36C0A"/>
        </w:rPr>
        <w:t>“</w:t>
      </w:r>
      <w:r w:rsidR="001E54D3">
        <w:rPr>
          <w:b/>
          <w:i/>
          <w:color w:val="E36C0A"/>
        </w:rPr>
        <w:t>the” if only one Service Area]</w:t>
      </w:r>
      <w:r w:rsidR="001E54D3" w:rsidRPr="00437F0A">
        <w:t xml:space="preserve"> </w:t>
      </w:r>
      <w:r w:rsidR="001E54D3" w:rsidRPr="003B141E">
        <w:t xml:space="preserve">Service Area the Sponsor agrees to complete land acquisition and initial physical and biological improvements at a Mitigation </w:t>
      </w:r>
      <w:r w:rsidR="001E54D3">
        <w:t>S</w:t>
      </w:r>
      <w:r w:rsidR="001E54D3" w:rsidRPr="003B141E">
        <w:t>ite using mitigation fees collected from the sale of mitigation credits in th</w:t>
      </w:r>
      <w:r w:rsidR="001E54D3">
        <w:t>at</w:t>
      </w:r>
      <w:r w:rsidR="00732D82">
        <w:t xml:space="preserve"> </w:t>
      </w:r>
      <w:r w:rsidR="00732D82">
        <w:rPr>
          <w:b/>
          <w:i/>
          <w:color w:val="E36C0A"/>
        </w:rPr>
        <w:t>[change “that” to “the” if only one Service Area]</w:t>
      </w:r>
      <w:r w:rsidR="001E54D3" w:rsidRPr="003B141E">
        <w:t xml:space="preserve"> Service Area</w:t>
      </w:r>
      <w:r w:rsidR="001E54D3" w:rsidRPr="001B2F67">
        <w:t xml:space="preserve"> </w:t>
      </w:r>
      <w:r w:rsidR="001E54D3" w:rsidRPr="003B141E">
        <w:t>unless the District Engineer determines that more or less time is needed to plan and implement an in-lieu fee project.</w:t>
      </w:r>
      <w:r w:rsidR="001E54D3">
        <w:t xml:space="preserve"> The Sponsor shall notify </w:t>
      </w:r>
      <w:r w:rsidR="001E54D3" w:rsidRPr="00BF190D">
        <w:t xml:space="preserve">the </w:t>
      </w:r>
      <w:r w:rsidR="008905CC" w:rsidRPr="00BF190D">
        <w:t>Corps and Ecology</w:t>
      </w:r>
      <w:r w:rsidR="001E54D3">
        <w:t xml:space="preserve"> at least 60 days prior to the deadline when additional time is required to achieve these initial improvements on a project.  </w:t>
      </w:r>
      <w:r w:rsidR="001E54D3" w:rsidRPr="001D635E">
        <w:t>If funds are not expended within 3 growing</w:t>
      </w:r>
      <w:r w:rsidR="001E54D3">
        <w:t xml:space="preserve"> seasons of in-lieu fee payment</w:t>
      </w:r>
      <w:r w:rsidR="001E54D3" w:rsidRPr="001D635E">
        <w:t xml:space="preserve">, the </w:t>
      </w:r>
      <w:r w:rsidR="008905CC" w:rsidRPr="00BF190D">
        <w:t>Corps and/or Ecology</w:t>
      </w:r>
      <w:r w:rsidR="001E54D3" w:rsidRPr="00BF190D">
        <w:t xml:space="preserve"> may</w:t>
      </w:r>
      <w:r w:rsidR="001E54D3" w:rsidRPr="001D635E">
        <w:t xml:space="preserve"> direct funds to alternative mitigation projects, in consultation with the Sponsor and the IRT</w:t>
      </w:r>
      <w:r w:rsidR="001E54D3">
        <w:t>, pursuant to Article I</w:t>
      </w:r>
      <w:r w:rsidR="007F289D">
        <w:t>V</w:t>
      </w:r>
      <w:r w:rsidR="001E54D3">
        <w:t>.E</w:t>
      </w:r>
      <w:r w:rsidR="001E54D3" w:rsidRPr="001D635E">
        <w:t>.</w:t>
      </w:r>
      <w:r w:rsidR="00CE46DE">
        <w:t>,</w:t>
      </w:r>
      <w:r w:rsidR="00505FB5">
        <w:t xml:space="preserve"> Ability to Direct Funds.</w:t>
      </w:r>
    </w:p>
    <w:p w:rsidR="006763C5" w:rsidRDefault="006763C5" w:rsidP="00DB7677">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Approval of Mitigation Sites</w:t>
      </w:r>
      <w:r w:rsidRPr="008329CB">
        <w:rPr>
          <w:b/>
        </w:rPr>
        <w:t>:</w:t>
      </w:r>
      <w:r w:rsidR="008F47B1" w:rsidRPr="008016E0">
        <w:t xml:space="preserve">  </w:t>
      </w:r>
      <w:r w:rsidR="008F47B1" w:rsidRPr="00437F0A">
        <w:t>To establish a Mitigation Site, the Sponsor agrees to follow the requirements of Appendix</w:t>
      </w:r>
      <w:r w:rsidR="006849B1">
        <w:t xml:space="preserve"> </w:t>
      </w:r>
      <w:r w:rsidR="00311FE7" w:rsidRPr="00147198">
        <w:rPr>
          <w:u w:val="single"/>
        </w:rPr>
        <w:fldChar w:fldCharType="begin">
          <w:ffData>
            <w:name w:val=""/>
            <w:enabled/>
            <w:calcOnExit w:val="0"/>
            <w:textInput/>
          </w:ffData>
        </w:fldChar>
      </w:r>
      <w:r w:rsidR="000229DE" w:rsidRPr="00147198">
        <w:rPr>
          <w:u w:val="single"/>
        </w:rPr>
        <w:instrText xml:space="preserve"> FORMTEXT </w:instrText>
      </w:r>
      <w:r w:rsidR="00311FE7" w:rsidRPr="00147198">
        <w:rPr>
          <w:u w:val="single"/>
        </w:rPr>
      </w:r>
      <w:r w:rsidR="00311FE7"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311FE7" w:rsidRPr="00147198">
        <w:rPr>
          <w:u w:val="single"/>
        </w:rPr>
        <w:fldChar w:fldCharType="end"/>
      </w:r>
      <w:r w:rsidR="004F6A7E" w:rsidRPr="00736774">
        <w:t>, Credit Fulfillment</w:t>
      </w:r>
      <w:r w:rsidR="008F47B1" w:rsidRPr="00736774">
        <w:t xml:space="preserve">. </w:t>
      </w:r>
      <w:r w:rsidR="00FB3284" w:rsidRPr="00736774">
        <w:t xml:space="preserve"> </w:t>
      </w:r>
      <w:r w:rsidR="008F47B1" w:rsidRPr="00437F0A">
        <w:t xml:space="preserve">The Sponsor shall submit for IRT </w:t>
      </w:r>
      <w:r w:rsidR="00945577">
        <w:t xml:space="preserve">review and Corps and Ecology </w:t>
      </w:r>
      <w:r w:rsidR="008F47B1" w:rsidRPr="00437F0A">
        <w:t>approval a proposed Mitigation Site, including a preliminary concept plan for mitigation at the site, as described in Appendix</w:t>
      </w:r>
      <w:r w:rsidR="006849B1">
        <w:t xml:space="preserve"> </w:t>
      </w:r>
      <w:r w:rsidR="00311FE7" w:rsidRPr="00147198">
        <w:rPr>
          <w:u w:val="single"/>
        </w:rPr>
        <w:fldChar w:fldCharType="begin">
          <w:ffData>
            <w:name w:val=""/>
            <w:enabled/>
            <w:calcOnExit w:val="0"/>
            <w:textInput/>
          </w:ffData>
        </w:fldChar>
      </w:r>
      <w:r w:rsidR="000229DE" w:rsidRPr="00147198">
        <w:rPr>
          <w:u w:val="single"/>
        </w:rPr>
        <w:instrText xml:space="preserve"> FORMTEXT </w:instrText>
      </w:r>
      <w:r w:rsidR="00311FE7" w:rsidRPr="00147198">
        <w:rPr>
          <w:u w:val="single"/>
        </w:rPr>
      </w:r>
      <w:r w:rsidR="00311FE7"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311FE7" w:rsidRPr="00147198">
        <w:rPr>
          <w:u w:val="single"/>
        </w:rPr>
        <w:fldChar w:fldCharType="end"/>
      </w:r>
      <w:r w:rsidR="004F6A7E" w:rsidRPr="00736774">
        <w:t>, Credit Fulfillment</w:t>
      </w:r>
      <w:r w:rsidR="008F47B1" w:rsidRPr="00736774">
        <w:t xml:space="preserve">. </w:t>
      </w:r>
      <w:r w:rsidR="00FB3284" w:rsidRPr="00736774">
        <w:t xml:space="preserve"> </w:t>
      </w:r>
      <w:r w:rsidR="008F47B1" w:rsidRPr="00736774">
        <w:t xml:space="preserve">The </w:t>
      </w:r>
      <w:r w:rsidR="008F47B1" w:rsidRPr="00437F0A">
        <w:t>Sponsor will also submit a proposed Spending Agreement for approval and signature by the Corps and Ecology, using the template in Exhibit</w:t>
      </w:r>
      <w:r w:rsidR="006849B1">
        <w:t xml:space="preserve"> </w:t>
      </w:r>
      <w:r w:rsidR="00311FE7" w:rsidRPr="00147198">
        <w:rPr>
          <w:u w:val="single"/>
        </w:rPr>
        <w:fldChar w:fldCharType="begin">
          <w:ffData>
            <w:name w:val=""/>
            <w:enabled/>
            <w:calcOnExit w:val="0"/>
            <w:textInput/>
          </w:ffData>
        </w:fldChar>
      </w:r>
      <w:r w:rsidR="000229DE" w:rsidRPr="00147198">
        <w:rPr>
          <w:u w:val="single"/>
        </w:rPr>
        <w:instrText xml:space="preserve"> FORMTEXT </w:instrText>
      </w:r>
      <w:r w:rsidR="00311FE7" w:rsidRPr="00147198">
        <w:rPr>
          <w:u w:val="single"/>
        </w:rPr>
      </w:r>
      <w:r w:rsidR="00311FE7"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311FE7" w:rsidRPr="00147198">
        <w:rPr>
          <w:u w:val="single"/>
        </w:rPr>
        <w:fldChar w:fldCharType="end"/>
      </w:r>
      <w:r w:rsidR="008F47B1" w:rsidRPr="00437F0A">
        <w:t xml:space="preserve">. </w:t>
      </w:r>
      <w:r w:rsidR="00FB3284">
        <w:t xml:space="preserve"> </w:t>
      </w:r>
      <w:r w:rsidR="0069099A" w:rsidRPr="00332EF4">
        <w:t xml:space="preserve">Upon approval of a Mitigation Site by the </w:t>
      </w:r>
      <w:r w:rsidR="00945577" w:rsidRPr="00332EF4">
        <w:t xml:space="preserve">Corps and Ecology, after consultation with the </w:t>
      </w:r>
      <w:r w:rsidR="0069099A" w:rsidRPr="00332EF4">
        <w:t>IRT</w:t>
      </w:r>
      <w:r w:rsidR="008F47B1" w:rsidRPr="00437F0A">
        <w:t>, and the Sponsor’s receipt of a signed corresponding Spending Agreement, the Sponsor shall prepare and submit a Mitigation Plan as described in Appendix</w:t>
      </w:r>
      <w:r w:rsidR="006849B1">
        <w:t xml:space="preserve"> </w:t>
      </w:r>
      <w:r w:rsidR="00311FE7" w:rsidRPr="00147198">
        <w:rPr>
          <w:u w:val="single"/>
        </w:rPr>
        <w:fldChar w:fldCharType="begin">
          <w:ffData>
            <w:name w:val=""/>
            <w:enabled/>
            <w:calcOnExit w:val="0"/>
            <w:textInput/>
          </w:ffData>
        </w:fldChar>
      </w:r>
      <w:r w:rsidR="000229DE" w:rsidRPr="00147198">
        <w:rPr>
          <w:u w:val="single"/>
        </w:rPr>
        <w:instrText xml:space="preserve"> FORMTEXT </w:instrText>
      </w:r>
      <w:r w:rsidR="00311FE7" w:rsidRPr="00147198">
        <w:rPr>
          <w:u w:val="single"/>
        </w:rPr>
      </w:r>
      <w:r w:rsidR="00311FE7"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311FE7" w:rsidRPr="00147198">
        <w:rPr>
          <w:u w:val="single"/>
        </w:rPr>
        <w:fldChar w:fldCharType="end"/>
      </w:r>
      <w:r w:rsidR="008F47B1" w:rsidRPr="00437F0A">
        <w:t xml:space="preserve">, </w:t>
      </w:r>
      <w:r w:rsidR="004F6A7E">
        <w:t xml:space="preserve">Credit Fulfillment, </w:t>
      </w:r>
      <w:r w:rsidR="008F47B1" w:rsidRPr="00437F0A">
        <w:t xml:space="preserve">Section </w:t>
      </w:r>
      <w:r w:rsidR="00311FE7" w:rsidRPr="00147198">
        <w:rPr>
          <w:u w:val="single"/>
        </w:rPr>
        <w:fldChar w:fldCharType="begin">
          <w:ffData>
            <w:name w:val=""/>
            <w:enabled/>
            <w:calcOnExit w:val="0"/>
            <w:textInput/>
          </w:ffData>
        </w:fldChar>
      </w:r>
      <w:r w:rsidR="000229DE" w:rsidRPr="00147198">
        <w:rPr>
          <w:u w:val="single"/>
        </w:rPr>
        <w:instrText xml:space="preserve"> FORMTEXT </w:instrText>
      </w:r>
      <w:r w:rsidR="00311FE7" w:rsidRPr="00147198">
        <w:rPr>
          <w:u w:val="single"/>
        </w:rPr>
      </w:r>
      <w:r w:rsidR="00311FE7"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311FE7" w:rsidRPr="00147198">
        <w:rPr>
          <w:u w:val="single"/>
        </w:rPr>
        <w:fldChar w:fldCharType="end"/>
      </w:r>
      <w:r w:rsidR="008F47B1" w:rsidRPr="00437F0A">
        <w:t xml:space="preserve">.  </w:t>
      </w:r>
      <w:r w:rsidR="0069099A" w:rsidRPr="00332EF4">
        <w:t>Upon the approval of a Mitigation Plan</w:t>
      </w:r>
      <w:r w:rsidR="008F47B1" w:rsidRPr="00437F0A">
        <w:t xml:space="preserve">, the </w:t>
      </w:r>
      <w:r w:rsidR="0000211B">
        <w:t>S</w:t>
      </w:r>
      <w:r w:rsidR="008F47B1" w:rsidRPr="00437F0A">
        <w:t>ponsor will proceed to implement the mitigation project in accordance with the terms of the approved Mitigation Plan and approved Spending Agreement (</w:t>
      </w:r>
      <w:r w:rsidR="002F1293">
        <w:t>s</w:t>
      </w:r>
      <w:r w:rsidR="008F47B1" w:rsidRPr="00437F0A">
        <w:t xml:space="preserve">ee </w:t>
      </w:r>
      <w:r w:rsidR="008905CC" w:rsidRPr="00BF190D">
        <w:t xml:space="preserve">Article </w:t>
      </w:r>
      <w:r w:rsidR="00F0155F">
        <w:t>IV</w:t>
      </w:r>
      <w:r w:rsidR="007F289D">
        <w:t>.B.</w:t>
      </w:r>
      <w:r w:rsidR="008F47B1" w:rsidRPr="00437F0A">
        <w:t xml:space="preserve">, </w:t>
      </w:r>
      <w:r w:rsidR="007F289D">
        <w:t>Spending Authority and Disbursement</w:t>
      </w:r>
      <w:r w:rsidR="008F47B1" w:rsidRPr="00437F0A">
        <w:t xml:space="preserve">). </w:t>
      </w:r>
      <w:r w:rsidR="00FB3284">
        <w:t xml:space="preserve"> </w:t>
      </w:r>
      <w:r w:rsidR="008F47B1" w:rsidRPr="00437F0A">
        <w:t xml:space="preserve">For each approved Mitigation Plan, Appendix </w:t>
      </w:r>
      <w:r w:rsidR="00311FE7" w:rsidRPr="00147198">
        <w:rPr>
          <w:u w:val="single"/>
        </w:rPr>
        <w:fldChar w:fldCharType="begin">
          <w:ffData>
            <w:name w:val=""/>
            <w:enabled/>
            <w:calcOnExit w:val="0"/>
            <w:textInput/>
          </w:ffData>
        </w:fldChar>
      </w:r>
      <w:r w:rsidR="000229DE" w:rsidRPr="00147198">
        <w:rPr>
          <w:u w:val="single"/>
        </w:rPr>
        <w:instrText xml:space="preserve"> FORMTEXT </w:instrText>
      </w:r>
      <w:r w:rsidR="00311FE7" w:rsidRPr="00147198">
        <w:rPr>
          <w:u w:val="single"/>
        </w:rPr>
      </w:r>
      <w:r w:rsidR="00311FE7"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311FE7" w:rsidRPr="00147198">
        <w:rPr>
          <w:u w:val="single"/>
        </w:rPr>
        <w:fldChar w:fldCharType="end"/>
      </w:r>
      <w:r w:rsidR="004F6A7E" w:rsidRPr="00736774">
        <w:t>, Mitigation Plans,</w:t>
      </w:r>
      <w:r w:rsidR="00301634" w:rsidRPr="00736774">
        <w:t xml:space="preserve"> </w:t>
      </w:r>
      <w:r w:rsidR="008F47B1" w:rsidRPr="00736774">
        <w:t xml:space="preserve">will </w:t>
      </w:r>
      <w:r w:rsidR="008F47B1" w:rsidRPr="00437F0A">
        <w:t xml:space="preserve">be amended in this Instrument to reflect the Mitigation Site and the Site’s Mitigation Plan. </w:t>
      </w:r>
    </w:p>
    <w:p w:rsidR="006763C5" w:rsidRDefault="006763C5" w:rsidP="006763C5">
      <w:pPr>
        <w:numPr>
          <w:ilvl w:val="0"/>
          <w:numId w:val="10"/>
        </w:numPr>
        <w:tabs>
          <w:tab w:val="clear" w:pos="1530"/>
          <w:tab w:val="num" w:pos="1080"/>
        </w:tabs>
        <w:autoSpaceDE w:val="0"/>
        <w:autoSpaceDN w:val="0"/>
        <w:adjustRightInd w:val="0"/>
        <w:spacing w:after="120" w:line="280" w:lineRule="exact"/>
        <w:ind w:left="0" w:firstLine="720"/>
        <w:jc w:val="both"/>
      </w:pPr>
      <w:r w:rsidRPr="006763C5">
        <w:rPr>
          <w:b/>
          <w:u w:val="single"/>
        </w:rPr>
        <w:t>Compensation Planning Framework</w:t>
      </w:r>
      <w:r w:rsidRPr="008329CB">
        <w:rPr>
          <w:b/>
        </w:rPr>
        <w:t>:</w:t>
      </w:r>
      <w:r w:rsidR="008F47B1" w:rsidRPr="00437F0A">
        <w:t xml:space="preserve">  All mitigation projects provided by the Sponsor under the terms of this Instrument will comply with the Compensation Planning Framework presented in Appendices </w:t>
      </w:r>
      <w:r w:rsidR="00311FE7" w:rsidRPr="00147198">
        <w:rPr>
          <w:u w:val="single"/>
        </w:rPr>
        <w:fldChar w:fldCharType="begin">
          <w:ffData>
            <w:name w:val=""/>
            <w:enabled/>
            <w:calcOnExit w:val="0"/>
            <w:textInput/>
          </w:ffData>
        </w:fldChar>
      </w:r>
      <w:r w:rsidR="000229DE" w:rsidRPr="00147198">
        <w:rPr>
          <w:u w:val="single"/>
        </w:rPr>
        <w:instrText xml:space="preserve"> FORMTEXT </w:instrText>
      </w:r>
      <w:r w:rsidR="00311FE7" w:rsidRPr="00147198">
        <w:rPr>
          <w:u w:val="single"/>
        </w:rPr>
      </w:r>
      <w:r w:rsidR="00311FE7"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311FE7" w:rsidRPr="00147198">
        <w:rPr>
          <w:u w:val="single"/>
        </w:rPr>
        <w:fldChar w:fldCharType="end"/>
      </w:r>
      <w:r w:rsidR="00301634">
        <w:t xml:space="preserve"> </w:t>
      </w:r>
      <w:r w:rsidR="008F47B1" w:rsidRPr="00437F0A">
        <w:t>through Appendix</w:t>
      </w:r>
      <w:r w:rsidR="00301634">
        <w:t xml:space="preserve"> </w:t>
      </w:r>
      <w:r w:rsidR="00311FE7" w:rsidRPr="00147198">
        <w:rPr>
          <w:u w:val="single"/>
        </w:rPr>
        <w:fldChar w:fldCharType="begin">
          <w:ffData>
            <w:name w:val=""/>
            <w:enabled/>
            <w:calcOnExit w:val="0"/>
            <w:textInput/>
          </w:ffData>
        </w:fldChar>
      </w:r>
      <w:r w:rsidR="000229DE" w:rsidRPr="00147198">
        <w:rPr>
          <w:u w:val="single"/>
        </w:rPr>
        <w:instrText xml:space="preserve"> FORMTEXT </w:instrText>
      </w:r>
      <w:r w:rsidR="00311FE7" w:rsidRPr="00147198">
        <w:rPr>
          <w:u w:val="single"/>
        </w:rPr>
      </w:r>
      <w:r w:rsidR="00311FE7" w:rsidRPr="00147198">
        <w:rPr>
          <w:u w:val="single"/>
        </w:rPr>
        <w:fldChar w:fldCharType="separate"/>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0229DE" w:rsidRPr="00147198">
        <w:rPr>
          <w:noProof/>
          <w:u w:val="single"/>
        </w:rPr>
        <w:t> </w:t>
      </w:r>
      <w:r w:rsidR="00311FE7" w:rsidRPr="00147198">
        <w:rPr>
          <w:u w:val="single"/>
        </w:rPr>
        <w:fldChar w:fldCharType="end"/>
      </w:r>
      <w:r w:rsidR="00301634">
        <w:t xml:space="preserve"> </w:t>
      </w:r>
      <w:r w:rsidR="00301634">
        <w:rPr>
          <w:b/>
          <w:i/>
          <w:color w:val="E36C0A"/>
        </w:rPr>
        <w:t>[revise to one Appendix if appropriate]</w:t>
      </w:r>
      <w:r w:rsidR="008F47B1" w:rsidRPr="00437F0A">
        <w:t xml:space="preserve">. </w:t>
      </w:r>
      <w:r w:rsidR="00FB3284">
        <w:t xml:space="preserve"> </w:t>
      </w:r>
      <w:r w:rsidR="008F47B1" w:rsidRPr="00437F0A">
        <w:t xml:space="preserve">The Compensation Planning Framework will be used to select, secure, and implement aquatic resource restoration, </w:t>
      </w:r>
      <w:r w:rsidR="008837FA">
        <w:t xml:space="preserve">establishment, </w:t>
      </w:r>
      <w:r w:rsidR="008F47B1" w:rsidRPr="00437F0A">
        <w:t>enhancement, and/or preservation activities.</w:t>
      </w:r>
    </w:p>
    <w:p w:rsidR="006763C5" w:rsidRDefault="006763C5" w:rsidP="006763C5">
      <w:pPr>
        <w:pStyle w:val="ListParagraph"/>
        <w:numPr>
          <w:ilvl w:val="0"/>
          <w:numId w:val="10"/>
        </w:numPr>
        <w:tabs>
          <w:tab w:val="clear" w:pos="1530"/>
          <w:tab w:val="num"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Mitigation Site Operational Phases</w:t>
      </w:r>
      <w:r w:rsidRPr="008329CB">
        <w:rPr>
          <w:b/>
          <w:sz w:val="24"/>
          <w:szCs w:val="24"/>
        </w:rPr>
        <w:t>:</w:t>
      </w:r>
      <w:r w:rsidR="008F47B1">
        <w:rPr>
          <w:sz w:val="24"/>
          <w:szCs w:val="24"/>
        </w:rPr>
        <w:t xml:space="preserve">  Mitigation </w:t>
      </w:r>
      <w:r w:rsidR="00C4287F">
        <w:rPr>
          <w:sz w:val="24"/>
          <w:szCs w:val="24"/>
        </w:rPr>
        <w:t xml:space="preserve">sites </w:t>
      </w:r>
      <w:r w:rsidR="008F47B1">
        <w:rPr>
          <w:sz w:val="24"/>
          <w:szCs w:val="24"/>
        </w:rPr>
        <w:t>have two operational phases:</w:t>
      </w:r>
      <w:r w:rsidR="00FB3284">
        <w:rPr>
          <w:sz w:val="24"/>
          <w:szCs w:val="24"/>
        </w:rPr>
        <w:t xml:space="preserve"> </w:t>
      </w:r>
      <w:r w:rsidR="008F47B1">
        <w:rPr>
          <w:sz w:val="24"/>
          <w:szCs w:val="24"/>
        </w:rPr>
        <w:t xml:space="preserve"> the Establishment Phase in which the Site is developed, constructed and actively managed, and the Long Term Management Phase </w:t>
      </w:r>
      <w:r w:rsidR="009F3548">
        <w:rPr>
          <w:sz w:val="24"/>
          <w:szCs w:val="24"/>
        </w:rPr>
        <w:t xml:space="preserve"> once the Site has met performance standards of the approved Mitigation Plan</w:t>
      </w:r>
      <w:r w:rsidR="008F47B1">
        <w:rPr>
          <w:sz w:val="24"/>
          <w:szCs w:val="24"/>
        </w:rPr>
        <w:t xml:space="preserve">.  </w:t>
      </w:r>
    </w:p>
    <w:p w:rsidR="006763C5" w:rsidRDefault="008F47B1" w:rsidP="00DB7677">
      <w:pPr>
        <w:pStyle w:val="ListParagraph"/>
        <w:numPr>
          <w:ilvl w:val="1"/>
          <w:numId w:val="10"/>
        </w:numPr>
        <w:tabs>
          <w:tab w:val="clear" w:pos="1440"/>
          <w:tab w:val="left" w:pos="1800"/>
        </w:tabs>
        <w:autoSpaceDE w:val="0"/>
        <w:autoSpaceDN w:val="0"/>
        <w:adjustRightInd w:val="0"/>
        <w:spacing w:after="120"/>
        <w:ind w:left="0" w:firstLine="1440"/>
        <w:jc w:val="both"/>
        <w:rPr>
          <w:sz w:val="24"/>
          <w:szCs w:val="24"/>
        </w:rPr>
      </w:pPr>
      <w:r>
        <w:rPr>
          <w:sz w:val="24"/>
          <w:szCs w:val="24"/>
        </w:rPr>
        <w:t>The Establishment Phase of a particular Mitigation Site will commence upon the Sponsor receiving both the approved Mitigation Plan (</w:t>
      </w:r>
      <w:r w:rsidR="002F1293">
        <w:rPr>
          <w:sz w:val="24"/>
          <w:szCs w:val="24"/>
        </w:rPr>
        <w:t>s</w:t>
      </w:r>
      <w:r>
        <w:rPr>
          <w:sz w:val="24"/>
          <w:szCs w:val="24"/>
        </w:rPr>
        <w:t xml:space="preserve">ee Appendix </w:t>
      </w:r>
      <w:r w:rsidR="00311FE7"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311FE7" w:rsidRPr="006763C5">
        <w:rPr>
          <w:bCs/>
          <w:sz w:val="24"/>
          <w:szCs w:val="24"/>
          <w:u w:val="single"/>
        </w:rPr>
        <w:fldChar w:fldCharType="end"/>
      </w:r>
      <w:r>
        <w:rPr>
          <w:sz w:val="24"/>
          <w:szCs w:val="24"/>
        </w:rPr>
        <w:t xml:space="preserve">, </w:t>
      </w:r>
      <w:r w:rsidR="004F6A7E">
        <w:rPr>
          <w:sz w:val="24"/>
          <w:szCs w:val="24"/>
        </w:rPr>
        <w:t xml:space="preserve">Credit Fulfillment, </w:t>
      </w:r>
      <w:r>
        <w:rPr>
          <w:sz w:val="24"/>
          <w:szCs w:val="24"/>
        </w:rPr>
        <w:t xml:space="preserve">Section </w:t>
      </w:r>
      <w:r w:rsidR="00311FE7"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311FE7" w:rsidRPr="006763C5">
        <w:rPr>
          <w:bCs/>
          <w:sz w:val="24"/>
          <w:szCs w:val="24"/>
          <w:u w:val="single"/>
        </w:rPr>
        <w:fldChar w:fldCharType="end"/>
      </w:r>
      <w:r>
        <w:rPr>
          <w:sz w:val="24"/>
          <w:szCs w:val="24"/>
        </w:rPr>
        <w:t xml:space="preserve">) and a copy of a recorded Site Protection Instrument </w:t>
      </w:r>
      <w:r w:rsidRPr="009472A5">
        <w:rPr>
          <w:sz w:val="24"/>
          <w:szCs w:val="24"/>
        </w:rPr>
        <w:t>pursuant to</w:t>
      </w:r>
      <w:r>
        <w:rPr>
          <w:sz w:val="24"/>
          <w:szCs w:val="24"/>
        </w:rPr>
        <w:t xml:space="preserve"> </w:t>
      </w:r>
      <w:r w:rsidR="008905CC" w:rsidRPr="00BF190D">
        <w:rPr>
          <w:sz w:val="24"/>
          <w:szCs w:val="24"/>
        </w:rPr>
        <w:t>Article V.</w:t>
      </w:r>
      <w:r w:rsidR="00B3495B" w:rsidRPr="00B3495B">
        <w:rPr>
          <w:bCs/>
          <w:sz w:val="24"/>
          <w:szCs w:val="24"/>
        </w:rPr>
        <w:t>BB</w:t>
      </w:r>
      <w:r w:rsidR="007F289D">
        <w:rPr>
          <w:sz w:val="24"/>
          <w:szCs w:val="24"/>
        </w:rPr>
        <w:t>.</w:t>
      </w:r>
      <w:r w:rsidR="005B556B">
        <w:rPr>
          <w:sz w:val="24"/>
          <w:szCs w:val="24"/>
        </w:rPr>
        <w:t>, Mitigation Site Protections.</w:t>
      </w:r>
      <w:r w:rsidR="007F289D">
        <w:rPr>
          <w:sz w:val="24"/>
          <w:szCs w:val="24"/>
        </w:rPr>
        <w:t xml:space="preserve">  </w:t>
      </w:r>
      <w:r>
        <w:rPr>
          <w:sz w:val="24"/>
          <w:szCs w:val="24"/>
        </w:rPr>
        <w:t xml:space="preserve">Prior to termination of the Establishment Phase of a Mitigation Site, the IRT will perform a final compliance inspection to evaluate whether all performance standards have been achieved. </w:t>
      </w:r>
      <w:r w:rsidR="00FB3284">
        <w:rPr>
          <w:sz w:val="24"/>
          <w:szCs w:val="24"/>
        </w:rPr>
        <w:t xml:space="preserve"> </w:t>
      </w:r>
      <w:r>
        <w:rPr>
          <w:sz w:val="24"/>
          <w:szCs w:val="24"/>
        </w:rPr>
        <w:t>Upon termination of the Establishment P</w:t>
      </w:r>
      <w:r w:rsidRPr="00437F0A">
        <w:rPr>
          <w:sz w:val="24"/>
          <w:szCs w:val="24"/>
        </w:rPr>
        <w:t>hase</w:t>
      </w:r>
      <w:r>
        <w:rPr>
          <w:sz w:val="24"/>
          <w:szCs w:val="24"/>
        </w:rPr>
        <w:t xml:space="preserve"> the Corps and Ecology</w:t>
      </w:r>
      <w:r w:rsidR="00AC4B62">
        <w:rPr>
          <w:sz w:val="24"/>
          <w:szCs w:val="24"/>
        </w:rPr>
        <w:t>,</w:t>
      </w:r>
      <w:r w:rsidRPr="00437F0A">
        <w:rPr>
          <w:sz w:val="24"/>
          <w:szCs w:val="24"/>
        </w:rPr>
        <w:t xml:space="preserve"> after consultation with the IRT,</w:t>
      </w:r>
      <w:r>
        <w:rPr>
          <w:sz w:val="24"/>
          <w:szCs w:val="24"/>
        </w:rPr>
        <w:t xml:space="preserve"> shall release </w:t>
      </w:r>
      <w:r w:rsidRPr="00437F0A">
        <w:rPr>
          <w:sz w:val="24"/>
          <w:szCs w:val="24"/>
        </w:rPr>
        <w:t xml:space="preserve">all available </w:t>
      </w:r>
      <w:r w:rsidR="009D79BA">
        <w:rPr>
          <w:sz w:val="24"/>
          <w:szCs w:val="24"/>
        </w:rPr>
        <w:t xml:space="preserve">ILF </w:t>
      </w:r>
      <w:r w:rsidRPr="00437F0A">
        <w:rPr>
          <w:sz w:val="24"/>
          <w:szCs w:val="24"/>
        </w:rPr>
        <w:t xml:space="preserve">credits for the Mitigation Site </w:t>
      </w:r>
      <w:r>
        <w:rPr>
          <w:sz w:val="24"/>
          <w:szCs w:val="24"/>
        </w:rPr>
        <w:t xml:space="preserve">to the Sponsor. </w:t>
      </w:r>
      <w:r w:rsidR="00FB3284">
        <w:rPr>
          <w:sz w:val="24"/>
          <w:szCs w:val="24"/>
        </w:rPr>
        <w:t xml:space="preserve"> </w:t>
      </w:r>
      <w:r>
        <w:rPr>
          <w:sz w:val="24"/>
          <w:szCs w:val="24"/>
        </w:rPr>
        <w:t xml:space="preserve">Termination of the Establishment Phase is conditioned upon the Mitigation Site meeting the requirements to enter Long Term Management.  </w:t>
      </w:r>
    </w:p>
    <w:p w:rsidR="006763C5" w:rsidRDefault="008F47B1" w:rsidP="00DB7677">
      <w:pPr>
        <w:pStyle w:val="ListParagraph"/>
        <w:numPr>
          <w:ilvl w:val="1"/>
          <w:numId w:val="10"/>
        </w:numPr>
        <w:tabs>
          <w:tab w:val="clear" w:pos="1440"/>
          <w:tab w:val="left" w:pos="1800"/>
        </w:tabs>
        <w:autoSpaceDE w:val="0"/>
        <w:autoSpaceDN w:val="0"/>
        <w:adjustRightInd w:val="0"/>
        <w:spacing w:after="120"/>
        <w:ind w:left="0" w:firstLine="1440"/>
        <w:jc w:val="both"/>
        <w:rPr>
          <w:sz w:val="24"/>
          <w:szCs w:val="24"/>
        </w:rPr>
      </w:pPr>
      <w:r>
        <w:rPr>
          <w:sz w:val="24"/>
          <w:szCs w:val="24"/>
        </w:rPr>
        <w:t xml:space="preserve">The Long Term Management Phase of a particular Mitigation Site will commence upon </w:t>
      </w:r>
      <w:r w:rsidR="002315ED">
        <w:rPr>
          <w:sz w:val="24"/>
          <w:szCs w:val="24"/>
        </w:rPr>
        <w:t xml:space="preserve">the </w:t>
      </w:r>
      <w:r w:rsidR="008905CC" w:rsidRPr="000D08FE">
        <w:rPr>
          <w:sz w:val="24"/>
          <w:szCs w:val="24"/>
        </w:rPr>
        <w:t>Co-Chairs</w:t>
      </w:r>
      <w:r w:rsidR="002315ED">
        <w:rPr>
          <w:sz w:val="24"/>
          <w:szCs w:val="24"/>
        </w:rPr>
        <w:t xml:space="preserve"> determining, in consultation with the IRT and the Sponsor, that:</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All applicable performance standards for the Site prescribed in the IRT-approved Mitigation Plan have been achieved;</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 xml:space="preserve">All available </w:t>
      </w:r>
      <w:r w:rsidR="009D79BA">
        <w:rPr>
          <w:sz w:val="24"/>
          <w:szCs w:val="24"/>
        </w:rPr>
        <w:t xml:space="preserve">ILF </w:t>
      </w:r>
      <w:r w:rsidRPr="006763C5">
        <w:rPr>
          <w:sz w:val="24"/>
          <w:szCs w:val="24"/>
        </w:rPr>
        <w:t xml:space="preserve">credits for that phase have been awarded, or the Corps and Ecology have approved the Sponsor’s </w:t>
      </w:r>
      <w:r w:rsidR="00EE0ED6">
        <w:rPr>
          <w:sz w:val="24"/>
          <w:szCs w:val="24"/>
        </w:rPr>
        <w:t xml:space="preserve">written </w:t>
      </w:r>
      <w:r w:rsidRPr="006763C5">
        <w:rPr>
          <w:sz w:val="24"/>
          <w:szCs w:val="24"/>
        </w:rPr>
        <w:t xml:space="preserve">request to permanently cease ILF </w:t>
      </w:r>
      <w:r w:rsidR="002315ED">
        <w:rPr>
          <w:sz w:val="24"/>
          <w:szCs w:val="24"/>
        </w:rPr>
        <w:t xml:space="preserve">Program activities; </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 xml:space="preserve">The Sponsor has prepared a Long Term Management Plan that has been approved by the Corps and Ecology in consultation with the IRT, pursuant to Appendices </w:t>
      </w:r>
      <w:r w:rsidR="00311FE7" w:rsidRPr="00B63CD5">
        <w:rPr>
          <w:sz w:val="24"/>
          <w:szCs w:val="24"/>
          <w:u w:val="single"/>
        </w:rPr>
        <w:fldChar w:fldCharType="begin">
          <w:ffData>
            <w:name w:val=""/>
            <w:enabled/>
            <w:calcOnExit w:val="0"/>
            <w:textInput/>
          </w:ffData>
        </w:fldChar>
      </w:r>
      <w:r w:rsidR="002315ED">
        <w:rPr>
          <w:sz w:val="24"/>
          <w:szCs w:val="24"/>
          <w:u w:val="single"/>
        </w:rPr>
        <w:instrText xml:space="preserve"> FORMTEXT </w:instrText>
      </w:r>
      <w:r w:rsidR="00311FE7" w:rsidRPr="00B63CD5">
        <w:rPr>
          <w:sz w:val="24"/>
          <w:szCs w:val="24"/>
          <w:u w:val="single"/>
        </w:rPr>
      </w:r>
      <w:r w:rsidR="00311FE7" w:rsidRPr="00B63CD5">
        <w:rPr>
          <w:sz w:val="24"/>
          <w:szCs w:val="24"/>
          <w:u w:val="single"/>
        </w:rPr>
        <w:fldChar w:fldCharType="separate"/>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311FE7" w:rsidRPr="00B63CD5">
        <w:rPr>
          <w:sz w:val="24"/>
          <w:szCs w:val="24"/>
          <w:u w:val="single"/>
        </w:rPr>
        <w:fldChar w:fldCharType="end"/>
      </w:r>
      <w:r w:rsidR="00A95591" w:rsidRPr="00736774">
        <w:rPr>
          <w:sz w:val="24"/>
          <w:szCs w:val="24"/>
        </w:rPr>
        <w:t>, Credit Fulfillment</w:t>
      </w:r>
      <w:r w:rsidR="002315ED" w:rsidRPr="00736774">
        <w:rPr>
          <w:sz w:val="24"/>
          <w:szCs w:val="24"/>
        </w:rPr>
        <w:t xml:space="preserve"> </w:t>
      </w:r>
      <w:r w:rsidR="002315ED">
        <w:rPr>
          <w:sz w:val="24"/>
          <w:szCs w:val="24"/>
        </w:rPr>
        <w:t xml:space="preserve">and </w:t>
      </w:r>
      <w:r w:rsidR="00311FE7" w:rsidRPr="00B63CD5">
        <w:rPr>
          <w:sz w:val="24"/>
          <w:szCs w:val="24"/>
          <w:u w:val="single"/>
        </w:rPr>
        <w:fldChar w:fldCharType="begin">
          <w:ffData>
            <w:name w:val=""/>
            <w:enabled/>
            <w:calcOnExit w:val="0"/>
            <w:textInput/>
          </w:ffData>
        </w:fldChar>
      </w:r>
      <w:r w:rsidR="002315ED">
        <w:rPr>
          <w:sz w:val="24"/>
          <w:szCs w:val="24"/>
          <w:u w:val="single"/>
        </w:rPr>
        <w:instrText xml:space="preserve"> FORMTEXT </w:instrText>
      </w:r>
      <w:r w:rsidR="00311FE7" w:rsidRPr="00B63CD5">
        <w:rPr>
          <w:sz w:val="24"/>
          <w:szCs w:val="24"/>
          <w:u w:val="single"/>
        </w:rPr>
      </w:r>
      <w:r w:rsidR="00311FE7" w:rsidRPr="00B63CD5">
        <w:rPr>
          <w:sz w:val="24"/>
          <w:szCs w:val="24"/>
          <w:u w:val="single"/>
        </w:rPr>
        <w:fldChar w:fldCharType="separate"/>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2315ED">
        <w:rPr>
          <w:noProof/>
          <w:sz w:val="24"/>
          <w:szCs w:val="24"/>
          <w:u w:val="single"/>
        </w:rPr>
        <w:t> </w:t>
      </w:r>
      <w:r w:rsidR="00311FE7" w:rsidRPr="00B63CD5">
        <w:rPr>
          <w:sz w:val="24"/>
          <w:szCs w:val="24"/>
          <w:u w:val="single"/>
        </w:rPr>
        <w:fldChar w:fldCharType="end"/>
      </w:r>
      <w:r w:rsidR="00A95591" w:rsidRPr="00736774">
        <w:rPr>
          <w:sz w:val="24"/>
          <w:szCs w:val="24"/>
        </w:rPr>
        <w:t>, Long Term Management</w:t>
      </w:r>
      <w:r w:rsidR="002315ED" w:rsidRPr="00736774">
        <w:rPr>
          <w:sz w:val="24"/>
          <w:szCs w:val="24"/>
        </w:rPr>
        <w:t>;</w:t>
      </w:r>
    </w:p>
    <w:p w:rsid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The Sponsor has either:  (1) assumed responsibilities for accomplishing the Long Term Management Plan, in which case the Sponsor will fulfill the role of Long Term Steward, or (2) has assig</w:t>
      </w:r>
      <w:r w:rsidR="002315ED">
        <w:rPr>
          <w:sz w:val="24"/>
          <w:szCs w:val="24"/>
        </w:rPr>
        <w:t xml:space="preserve">ned those responsibilities to another Long Term Steward </w:t>
      </w:r>
      <w:r w:rsidR="002315ED" w:rsidRPr="009472A5">
        <w:rPr>
          <w:sz w:val="24"/>
          <w:szCs w:val="24"/>
        </w:rPr>
        <w:t>pursuant to</w:t>
      </w:r>
      <w:r w:rsidR="002315ED">
        <w:rPr>
          <w:sz w:val="24"/>
          <w:szCs w:val="24"/>
        </w:rPr>
        <w:t xml:space="preserve"> </w:t>
      </w:r>
      <w:r w:rsidR="008905CC" w:rsidRPr="00BF190D">
        <w:rPr>
          <w:sz w:val="24"/>
          <w:szCs w:val="24"/>
        </w:rPr>
        <w:t>Article V</w:t>
      </w:r>
      <w:r w:rsidR="009472A5" w:rsidRPr="009472A5">
        <w:rPr>
          <w:sz w:val="24"/>
          <w:szCs w:val="24"/>
        </w:rPr>
        <w:t>.FF.</w:t>
      </w:r>
      <w:r w:rsidR="00ED24ED">
        <w:rPr>
          <w:sz w:val="24"/>
          <w:szCs w:val="24"/>
        </w:rPr>
        <w:t>,</w:t>
      </w:r>
      <w:r w:rsidR="005B556B">
        <w:rPr>
          <w:sz w:val="24"/>
          <w:szCs w:val="24"/>
        </w:rPr>
        <w:t xml:space="preserve"> Transfer of Long Term Management Responsibilities;</w:t>
      </w:r>
    </w:p>
    <w:p w:rsidR="006763C5" w:rsidRP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 xml:space="preserve">The Long Term Management Account has been funded as described in this Instrument; </w:t>
      </w:r>
    </w:p>
    <w:p w:rsidR="006763C5" w:rsidRP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Appropriate moneys from the Long Term Management Account have been transferred to the Long Term Steward, if applicable; and</w:t>
      </w:r>
    </w:p>
    <w:p w:rsidR="006763C5" w:rsidRPr="006763C5" w:rsidRDefault="006763C5" w:rsidP="00DB7677">
      <w:pPr>
        <w:pStyle w:val="ListParagraph"/>
        <w:numPr>
          <w:ilvl w:val="2"/>
          <w:numId w:val="22"/>
        </w:numPr>
        <w:tabs>
          <w:tab w:val="left" w:pos="2520"/>
        </w:tabs>
        <w:autoSpaceDE w:val="0"/>
        <w:autoSpaceDN w:val="0"/>
        <w:adjustRightInd w:val="0"/>
        <w:spacing w:after="120"/>
        <w:ind w:hanging="360"/>
        <w:jc w:val="both"/>
        <w:rPr>
          <w:sz w:val="24"/>
          <w:szCs w:val="24"/>
        </w:rPr>
      </w:pPr>
      <w:r w:rsidRPr="006763C5">
        <w:rPr>
          <w:sz w:val="24"/>
          <w:szCs w:val="24"/>
        </w:rPr>
        <w:t>The Sponsor has complied with the terms of this Instrument.</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Deviation from Mitigation Site Plans</w:t>
      </w:r>
      <w:r w:rsidRPr="008329CB">
        <w:rPr>
          <w:b/>
        </w:rPr>
        <w:t>:</w:t>
      </w:r>
      <w:r w:rsidR="002315ED">
        <w:t xml:space="preserve"> In establishing the mitigation sit</w:t>
      </w:r>
      <w:r w:rsidR="00C4287F" w:rsidRPr="00437F0A">
        <w:t>es</w:t>
      </w:r>
      <w:r w:rsidR="008F47B1" w:rsidRPr="00437F0A">
        <w:t xml:space="preserve">, deviations from the approved Mitigation Plans may only be made with the prior approval of the Corps and Ecology, following consultation with applicable members of the IRT.  In the event the Sponsor determines that modifications to an approved Mitigation Plan are necessary, the Sponsor shall submit a written request for such modification to the IRT, through the </w:t>
      </w:r>
      <w:r w:rsidR="008905CC" w:rsidRPr="000D08FE">
        <w:t>Co-Chairs</w:t>
      </w:r>
      <w:r w:rsidR="008F47B1" w:rsidRPr="00437F0A">
        <w:t xml:space="preserve">, for approval.  Documentation of implemented modifications shall be made </w:t>
      </w:r>
      <w:r w:rsidR="008F47B1" w:rsidRPr="00C56411">
        <w:t>consistent with</w:t>
      </w:r>
      <w:r w:rsidR="008F47B1" w:rsidRPr="00437F0A">
        <w:t xml:space="preserve"> </w:t>
      </w:r>
      <w:r w:rsidR="008905CC" w:rsidRPr="000D08FE">
        <w:t>Article V</w:t>
      </w:r>
      <w:r w:rsidR="00C56411">
        <w:t>II.C</w:t>
      </w:r>
      <w:r w:rsidR="008F47B1" w:rsidRPr="00437F0A">
        <w:t>.</w:t>
      </w:r>
      <w:r w:rsidR="005B556B">
        <w:t>, Entry into Effect, Modification or Amendment, and Termination of the Instrument.</w:t>
      </w:r>
    </w:p>
    <w:p w:rsidR="006763C5" w:rsidRDefault="006763C5" w:rsidP="006763C5">
      <w:pPr>
        <w:pStyle w:val="ListParagraph"/>
        <w:numPr>
          <w:ilvl w:val="0"/>
          <w:numId w:val="10"/>
        </w:numPr>
        <w:tabs>
          <w:tab w:val="clear" w:pos="1530"/>
          <w:tab w:val="num"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Credit Release Schedule</w:t>
      </w:r>
      <w:r w:rsidR="008F47B1">
        <w:rPr>
          <w:sz w:val="24"/>
          <w:szCs w:val="24"/>
        </w:rPr>
        <w:t>:  Subject to the documentation and scheduling provisions of Appendix</w:t>
      </w:r>
      <w:r w:rsidR="00301634">
        <w:rPr>
          <w:sz w:val="24"/>
          <w:szCs w:val="24"/>
        </w:rPr>
        <w:t xml:space="preserve"> </w:t>
      </w:r>
      <w:r w:rsidR="00311FE7"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311FE7" w:rsidRPr="00147198">
        <w:rPr>
          <w:sz w:val="24"/>
          <w:szCs w:val="24"/>
          <w:u w:val="single"/>
        </w:rPr>
      </w:r>
      <w:r w:rsidR="00311FE7"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311FE7" w:rsidRPr="00147198">
        <w:rPr>
          <w:sz w:val="24"/>
          <w:szCs w:val="24"/>
          <w:u w:val="single"/>
        </w:rPr>
        <w:fldChar w:fldCharType="end"/>
      </w:r>
      <w:r w:rsidR="008F47B1">
        <w:rPr>
          <w:sz w:val="24"/>
          <w:szCs w:val="24"/>
        </w:rPr>
        <w:t xml:space="preserve">, </w:t>
      </w:r>
      <w:r w:rsidR="00A95591">
        <w:rPr>
          <w:sz w:val="24"/>
          <w:szCs w:val="24"/>
        </w:rPr>
        <w:t xml:space="preserve">Credit Fulfillment, </w:t>
      </w:r>
      <w:r w:rsidR="008F47B1">
        <w:rPr>
          <w:sz w:val="24"/>
          <w:szCs w:val="24"/>
        </w:rPr>
        <w:t xml:space="preserve">Section </w:t>
      </w:r>
      <w:r w:rsidR="00311FE7"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311FE7" w:rsidRPr="00147198">
        <w:rPr>
          <w:sz w:val="24"/>
          <w:szCs w:val="24"/>
          <w:u w:val="single"/>
        </w:rPr>
      </w:r>
      <w:r w:rsidR="00311FE7"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311FE7" w:rsidRPr="00147198">
        <w:rPr>
          <w:sz w:val="24"/>
          <w:szCs w:val="24"/>
          <w:u w:val="single"/>
        </w:rPr>
        <w:fldChar w:fldCharType="end"/>
      </w:r>
      <w:r w:rsidR="008F47B1">
        <w:rPr>
          <w:sz w:val="24"/>
          <w:szCs w:val="24"/>
        </w:rPr>
        <w:t xml:space="preserve">, the Sponsor may submit to the IRT written evidence that particular performance standards have been achieved.  If the </w:t>
      </w:r>
      <w:r w:rsidR="008905CC" w:rsidRPr="000D08FE">
        <w:rPr>
          <w:sz w:val="24"/>
          <w:szCs w:val="24"/>
        </w:rPr>
        <w:t>Co-Chairs</w:t>
      </w:r>
      <w:r w:rsidR="008F47B1">
        <w:rPr>
          <w:sz w:val="24"/>
          <w:szCs w:val="24"/>
        </w:rPr>
        <w:t xml:space="preserve">, after consulting with the IRT and the Sponsor, concur that the required performance standards have been achieved in full, they will notify the IRT and respond in writing to the Sponsor that the </w:t>
      </w:r>
      <w:r w:rsidR="009D79BA">
        <w:rPr>
          <w:sz w:val="24"/>
          <w:szCs w:val="24"/>
        </w:rPr>
        <w:t xml:space="preserve">ILF </w:t>
      </w:r>
      <w:r w:rsidR="008F47B1">
        <w:rPr>
          <w:sz w:val="24"/>
          <w:szCs w:val="24"/>
        </w:rPr>
        <w:t xml:space="preserve">credits associated with those performance standards are released.  </w:t>
      </w:r>
      <w:r w:rsidR="009D79BA">
        <w:rPr>
          <w:sz w:val="24"/>
          <w:szCs w:val="24"/>
        </w:rPr>
        <w:t xml:space="preserve">ILF </w:t>
      </w:r>
      <w:r w:rsidR="008F47B1">
        <w:rPr>
          <w:sz w:val="24"/>
          <w:szCs w:val="24"/>
        </w:rPr>
        <w:t xml:space="preserve">credits will be released to the Sponsor in accordance with the procedures and schedules prescribed in the Appendices; see </w:t>
      </w:r>
      <w:r w:rsidR="008F47B1" w:rsidRPr="00437F0A">
        <w:rPr>
          <w:sz w:val="24"/>
          <w:szCs w:val="24"/>
        </w:rPr>
        <w:t xml:space="preserve">Appendices </w:t>
      </w:r>
      <w:r w:rsidR="00311FE7"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311FE7" w:rsidRPr="00147198">
        <w:rPr>
          <w:sz w:val="24"/>
          <w:szCs w:val="24"/>
          <w:u w:val="single"/>
        </w:rPr>
      </w:r>
      <w:r w:rsidR="00311FE7"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311FE7" w:rsidRPr="00147198">
        <w:rPr>
          <w:sz w:val="24"/>
          <w:szCs w:val="24"/>
          <w:u w:val="single"/>
        </w:rPr>
        <w:fldChar w:fldCharType="end"/>
      </w:r>
      <w:r w:rsidR="00A95591" w:rsidRPr="002116DD">
        <w:rPr>
          <w:sz w:val="24"/>
          <w:szCs w:val="24"/>
        </w:rPr>
        <w:t xml:space="preserve">, Credit Fulfillment, </w:t>
      </w:r>
      <w:r w:rsidR="00727598" w:rsidRPr="00727598">
        <w:rPr>
          <w:sz w:val="24"/>
          <w:szCs w:val="24"/>
          <w:highlight w:val="lightGray"/>
          <w:u w:val="single"/>
        </w:rPr>
        <w:t>_____</w:t>
      </w:r>
      <w:r w:rsidR="00A95591" w:rsidRPr="002116DD">
        <w:rPr>
          <w:sz w:val="24"/>
          <w:szCs w:val="24"/>
        </w:rPr>
        <w:t>, Ecological Performance Standards,</w:t>
      </w:r>
      <w:r w:rsidR="00301634" w:rsidRPr="002116DD">
        <w:rPr>
          <w:sz w:val="24"/>
          <w:szCs w:val="24"/>
        </w:rPr>
        <w:t xml:space="preserve"> </w:t>
      </w:r>
      <w:r w:rsidR="008F47B1" w:rsidRPr="002116DD">
        <w:rPr>
          <w:sz w:val="24"/>
          <w:szCs w:val="24"/>
        </w:rPr>
        <w:t>and</w:t>
      </w:r>
      <w:r w:rsidR="00301634" w:rsidRPr="002116DD">
        <w:rPr>
          <w:sz w:val="24"/>
          <w:szCs w:val="24"/>
        </w:rPr>
        <w:t xml:space="preserve"> </w:t>
      </w:r>
      <w:r w:rsidR="00311FE7" w:rsidRPr="00147198">
        <w:rPr>
          <w:sz w:val="24"/>
          <w:szCs w:val="24"/>
          <w:u w:val="single"/>
        </w:rPr>
        <w:fldChar w:fldCharType="begin">
          <w:ffData>
            <w:name w:val=""/>
            <w:enabled/>
            <w:calcOnExit w:val="0"/>
            <w:textInput/>
          </w:ffData>
        </w:fldChar>
      </w:r>
      <w:r w:rsidR="000229DE" w:rsidRPr="00147198">
        <w:rPr>
          <w:sz w:val="24"/>
          <w:szCs w:val="24"/>
          <w:u w:val="single"/>
        </w:rPr>
        <w:instrText xml:space="preserve"> FORMTEXT </w:instrText>
      </w:r>
      <w:r w:rsidR="00311FE7" w:rsidRPr="00147198">
        <w:rPr>
          <w:sz w:val="24"/>
          <w:szCs w:val="24"/>
          <w:u w:val="single"/>
        </w:rPr>
      </w:r>
      <w:r w:rsidR="00311FE7" w:rsidRPr="00147198">
        <w:rPr>
          <w:sz w:val="24"/>
          <w:szCs w:val="24"/>
          <w:u w:val="single"/>
        </w:rPr>
        <w:fldChar w:fldCharType="separate"/>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0229DE" w:rsidRPr="00147198">
        <w:rPr>
          <w:noProof/>
          <w:sz w:val="24"/>
          <w:szCs w:val="24"/>
          <w:u w:val="single"/>
        </w:rPr>
        <w:t> </w:t>
      </w:r>
      <w:r w:rsidR="00311FE7" w:rsidRPr="00147198">
        <w:rPr>
          <w:sz w:val="24"/>
          <w:szCs w:val="24"/>
          <w:u w:val="single"/>
        </w:rPr>
        <w:fldChar w:fldCharType="end"/>
      </w:r>
      <w:r w:rsidR="00A95591" w:rsidRPr="002116DD">
        <w:rPr>
          <w:sz w:val="24"/>
          <w:szCs w:val="24"/>
        </w:rPr>
        <w:t>, Implementation of Approved Plans</w:t>
      </w:r>
      <w:r w:rsidR="008F47B1" w:rsidRPr="002116DD">
        <w:rPr>
          <w:sz w:val="24"/>
          <w:szCs w:val="24"/>
        </w:rPr>
        <w:t>.</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 xml:space="preserve">Modification of </w:t>
      </w:r>
      <w:r w:rsidR="009D79BA">
        <w:rPr>
          <w:b/>
          <w:u w:val="single"/>
        </w:rPr>
        <w:t xml:space="preserve">ILF </w:t>
      </w:r>
      <w:r w:rsidRPr="006763C5">
        <w:rPr>
          <w:b/>
          <w:u w:val="single"/>
        </w:rPr>
        <w:t>Credits</w:t>
      </w:r>
      <w:r w:rsidRPr="008329CB">
        <w:rPr>
          <w:b/>
        </w:rPr>
        <w:t>:</w:t>
      </w:r>
      <w:r w:rsidR="008F47B1" w:rsidRPr="00CD2D86">
        <w:t xml:space="preserve"> </w:t>
      </w:r>
      <w:r w:rsidR="008F47B1">
        <w:t xml:space="preserve">If the aquatic resource restoration, establishment, enhancement, and/or preservation activities cannot be implemented in accordance with an approved mitigation plan, the </w:t>
      </w:r>
      <w:r w:rsidR="00ED24ED">
        <w:t xml:space="preserve">Sponsor must consult with the </w:t>
      </w:r>
      <w:r w:rsidR="008F47B1">
        <w:t xml:space="preserve">Corps and Ecology and the IRT to consider modifications to the site mitigation plan, including adaptive management, revisions to the credit release schedule, and alternatives for providing compensatory mitigation to satisfy any </w:t>
      </w:r>
      <w:r w:rsidR="009D79BA">
        <w:t xml:space="preserve">ILF </w:t>
      </w:r>
      <w:r w:rsidR="008F47B1">
        <w:t>credits that have already been sold (</w:t>
      </w:r>
      <w:r w:rsidR="008016E0">
        <w:t>s</w:t>
      </w:r>
      <w:r w:rsidR="008F47B1">
        <w:t xml:space="preserve">ee 33 CFR 332.8(l)(2)).  Once implemented, if the in-lieu fee project does not then achieve its performance-based milestones, the Corps and Ecology may modify the credit release schedule, including reducing the number of </w:t>
      </w:r>
      <w:r w:rsidR="009D79BA">
        <w:t xml:space="preserve">ILF </w:t>
      </w:r>
      <w:r w:rsidR="008F47B1">
        <w:t>credits, according to the procedures described in the federal rule (</w:t>
      </w:r>
      <w:r w:rsidR="008016E0">
        <w:t>s</w:t>
      </w:r>
      <w:r w:rsidR="008F47B1">
        <w:t>ee 33 CFR 332.8(o)(8)(iii)).</w:t>
      </w:r>
      <w:r w:rsidR="00FB3284">
        <w:t xml:space="preserve"> </w:t>
      </w:r>
      <w:r w:rsidR="008F47B1">
        <w:t xml:space="preserve"> Any such modification to an approved mitigation plan or credit release schedule </w:t>
      </w:r>
      <w:r w:rsidR="008F47B1" w:rsidRPr="00C56411">
        <w:t>shall occur per</w:t>
      </w:r>
      <w:r w:rsidR="008F47B1">
        <w:t xml:space="preserve"> </w:t>
      </w:r>
      <w:r w:rsidR="008905CC" w:rsidRPr="00BF190D">
        <w:t>Article V</w:t>
      </w:r>
      <w:r w:rsidR="00B3495B" w:rsidRPr="00B3495B">
        <w:t>I</w:t>
      </w:r>
      <w:r w:rsidR="008905CC" w:rsidRPr="00A816D0">
        <w:t>I</w:t>
      </w:r>
      <w:r w:rsidR="008905CC" w:rsidRPr="00BF190D">
        <w:t>.</w:t>
      </w:r>
      <w:r w:rsidR="00C56411">
        <w:t>C</w:t>
      </w:r>
      <w:r w:rsidR="008F47B1" w:rsidRPr="00BF190D">
        <w:t>.</w:t>
      </w:r>
      <w:r w:rsidR="005B556B">
        <w:t>, Entry into Effect, Modification or Amendment, and Termination of the Instrument.</w:t>
      </w:r>
      <w:r w:rsidR="008F47B1">
        <w:t xml:space="preserve"> </w:t>
      </w:r>
      <w:r w:rsidR="00086480">
        <w:t xml:space="preserve">Conversely, if an in-lieu fee project site, once implemented, produces more acres or linear feet of re-established, rehabilitated, established, enhanced, and/or preserved aquatic resource than was originally anticipated when the Mitigation Plan and associated credit release schedule were approved, the Sponsor can </w:t>
      </w:r>
      <w:r w:rsidR="00803DF6">
        <w:t xml:space="preserve">provide a written </w:t>
      </w:r>
      <w:r w:rsidR="00086480">
        <w:t xml:space="preserve">request </w:t>
      </w:r>
      <w:r w:rsidR="00803DF6">
        <w:t xml:space="preserve">to amend the ILF Instrument </w:t>
      </w:r>
      <w:r w:rsidR="00086480">
        <w:t>in accordance with the procedures at 33 CFR 332.8(g)</w:t>
      </w:r>
      <w:r w:rsidR="00803DF6">
        <w:t>.</w:t>
      </w:r>
    </w:p>
    <w:p w:rsidR="0090266B"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Monitoring Provisions</w:t>
      </w:r>
      <w:r w:rsidR="008F47B1" w:rsidRPr="00437F0A">
        <w:t xml:space="preserve">:  </w:t>
      </w:r>
      <w:r w:rsidR="00C707A4" w:rsidRPr="00437F0A">
        <w:t>The Sponsor agrees to</w:t>
      </w:r>
      <w:r w:rsidR="002A51E5">
        <w:t xml:space="preserve"> </w:t>
      </w:r>
      <w:r w:rsidR="00C707A4" w:rsidRPr="00437F0A">
        <w:t xml:space="preserve">perform all necessary work, pursuant to </w:t>
      </w:r>
      <w:proofErr w:type="gramStart"/>
      <w:r w:rsidR="00C707A4" w:rsidRPr="00437F0A">
        <w:t>Appendix</w:t>
      </w:r>
      <w:r w:rsidR="00C707A4">
        <w:t xml:space="preserve"> </w:t>
      </w:r>
      <w:proofErr w:type="gramEnd"/>
      <w:r w:rsidR="00311FE7" w:rsidRPr="006763C5">
        <w:rPr>
          <w:bCs/>
          <w:u w:val="single"/>
        </w:rPr>
        <w:fldChar w:fldCharType="begin">
          <w:ffData>
            <w:name w:val="Text4"/>
            <w:enabled/>
            <w:calcOnExit w:val="0"/>
            <w:textInput/>
          </w:ffData>
        </w:fldChar>
      </w:r>
      <w:r w:rsidR="00C707A4" w:rsidRPr="006763C5">
        <w:rPr>
          <w:bCs/>
          <w:u w:val="single"/>
        </w:rPr>
        <w:instrText xml:space="preserve"> FORMTEXT </w:instrText>
      </w:r>
      <w:r w:rsidR="00311FE7" w:rsidRPr="006763C5">
        <w:rPr>
          <w:bCs/>
          <w:u w:val="single"/>
        </w:rPr>
      </w:r>
      <w:r w:rsidR="00311FE7" w:rsidRPr="006763C5">
        <w:rPr>
          <w:bCs/>
          <w:u w:val="single"/>
        </w:rPr>
        <w:fldChar w:fldCharType="separate"/>
      </w:r>
      <w:r w:rsidR="00C707A4" w:rsidRPr="006763C5">
        <w:rPr>
          <w:bCs/>
          <w:noProof/>
          <w:u w:val="single"/>
        </w:rPr>
        <w:t> </w:t>
      </w:r>
      <w:r w:rsidR="00C707A4" w:rsidRPr="006763C5">
        <w:rPr>
          <w:bCs/>
          <w:noProof/>
          <w:u w:val="single"/>
        </w:rPr>
        <w:t> </w:t>
      </w:r>
      <w:r w:rsidR="00C707A4" w:rsidRPr="006763C5">
        <w:rPr>
          <w:bCs/>
          <w:noProof/>
          <w:u w:val="single"/>
        </w:rPr>
        <w:t> </w:t>
      </w:r>
      <w:r w:rsidR="00C707A4" w:rsidRPr="006763C5">
        <w:rPr>
          <w:bCs/>
          <w:noProof/>
          <w:u w:val="single"/>
        </w:rPr>
        <w:t> </w:t>
      </w:r>
      <w:r w:rsidR="00C707A4" w:rsidRPr="006763C5">
        <w:rPr>
          <w:bCs/>
          <w:noProof/>
          <w:u w:val="single"/>
        </w:rPr>
        <w:t> </w:t>
      </w:r>
      <w:r w:rsidR="00311FE7" w:rsidRPr="006763C5">
        <w:rPr>
          <w:bCs/>
          <w:u w:val="single"/>
        </w:rPr>
        <w:fldChar w:fldCharType="end"/>
      </w:r>
      <w:r w:rsidR="00C707A4" w:rsidRPr="00437F0A">
        <w:t xml:space="preserve">, </w:t>
      </w:r>
      <w:r w:rsidR="00A95591">
        <w:t xml:space="preserve">Monitoring and Reporting, </w:t>
      </w:r>
      <w:r w:rsidR="00C707A4" w:rsidRPr="00437F0A">
        <w:t xml:space="preserve">to monitor the </w:t>
      </w:r>
      <w:r w:rsidR="00C707A4">
        <w:t xml:space="preserve">Mitigation Sites </w:t>
      </w:r>
      <w:r w:rsidR="00C707A4" w:rsidRPr="00437F0A">
        <w:t>during</w:t>
      </w:r>
      <w:r w:rsidR="002A51E5">
        <w:t>: (1)</w:t>
      </w:r>
      <w:r w:rsidR="00C707A4" w:rsidRPr="00437F0A">
        <w:t xml:space="preserve"> the establishment period </w:t>
      </w:r>
      <w:r w:rsidR="00C707A4">
        <w:t xml:space="preserve">for the purpose of </w:t>
      </w:r>
      <w:r w:rsidR="00C707A4" w:rsidRPr="00437F0A">
        <w:t>demonstrat</w:t>
      </w:r>
      <w:r w:rsidR="00C707A4">
        <w:t>ing</w:t>
      </w:r>
      <w:r w:rsidR="00C707A4" w:rsidRPr="00437F0A">
        <w:t xml:space="preserve"> compliance with the performance standards established in </w:t>
      </w:r>
      <w:r w:rsidR="00C707A4">
        <w:t>the Mitigation Plan</w:t>
      </w:r>
      <w:r w:rsidR="00D32F4E">
        <w:t xml:space="preserve">, and </w:t>
      </w:r>
      <w:r w:rsidR="002A51E5">
        <w:t>(2)</w:t>
      </w:r>
      <w:r w:rsidR="00D32F4E">
        <w:t xml:space="preserve"> the </w:t>
      </w:r>
      <w:r w:rsidR="00654C28">
        <w:t>L</w:t>
      </w:r>
      <w:r w:rsidR="00D32F4E">
        <w:t xml:space="preserve">ong </w:t>
      </w:r>
      <w:r w:rsidR="00654C28">
        <w:t>T</w:t>
      </w:r>
      <w:r w:rsidR="00D32F4E">
        <w:t xml:space="preserve">erm </w:t>
      </w:r>
      <w:r w:rsidR="00654C28">
        <w:t>M</w:t>
      </w:r>
      <w:r w:rsidR="00D32F4E">
        <w:t xml:space="preserve">anagement phase (Appendix </w:t>
      </w:r>
      <w:r w:rsidR="00311FE7" w:rsidRPr="006763C5">
        <w:rPr>
          <w:bCs/>
          <w:u w:val="single"/>
        </w:rPr>
        <w:fldChar w:fldCharType="begin">
          <w:ffData>
            <w:name w:val="Text4"/>
            <w:enabled/>
            <w:calcOnExit w:val="0"/>
            <w:textInput/>
          </w:ffData>
        </w:fldChar>
      </w:r>
      <w:r w:rsidR="002A51E5" w:rsidRPr="006763C5">
        <w:rPr>
          <w:bCs/>
          <w:u w:val="single"/>
        </w:rPr>
        <w:instrText xml:space="preserve"> FORMTEXT </w:instrText>
      </w:r>
      <w:r w:rsidR="00311FE7" w:rsidRPr="006763C5">
        <w:rPr>
          <w:bCs/>
          <w:u w:val="single"/>
        </w:rPr>
      </w:r>
      <w:r w:rsidR="00311FE7" w:rsidRPr="006763C5">
        <w:rPr>
          <w:bCs/>
          <w:u w:val="single"/>
        </w:rPr>
        <w:fldChar w:fldCharType="separate"/>
      </w:r>
      <w:r w:rsidR="002A51E5" w:rsidRPr="006763C5">
        <w:rPr>
          <w:bCs/>
          <w:noProof/>
          <w:u w:val="single"/>
        </w:rPr>
        <w:t> </w:t>
      </w:r>
      <w:r w:rsidR="002A51E5" w:rsidRPr="006763C5">
        <w:rPr>
          <w:bCs/>
          <w:noProof/>
          <w:u w:val="single"/>
        </w:rPr>
        <w:t> </w:t>
      </w:r>
      <w:r w:rsidR="002A51E5" w:rsidRPr="006763C5">
        <w:rPr>
          <w:bCs/>
          <w:noProof/>
          <w:u w:val="single"/>
        </w:rPr>
        <w:t> </w:t>
      </w:r>
      <w:r w:rsidR="002A51E5" w:rsidRPr="006763C5">
        <w:rPr>
          <w:bCs/>
          <w:noProof/>
          <w:u w:val="single"/>
        </w:rPr>
        <w:t> </w:t>
      </w:r>
      <w:r w:rsidR="002A51E5" w:rsidRPr="006763C5">
        <w:rPr>
          <w:bCs/>
          <w:noProof/>
          <w:u w:val="single"/>
        </w:rPr>
        <w:t> </w:t>
      </w:r>
      <w:r w:rsidR="00311FE7" w:rsidRPr="006763C5">
        <w:rPr>
          <w:bCs/>
          <w:u w:val="single"/>
        </w:rPr>
        <w:fldChar w:fldCharType="end"/>
      </w:r>
      <w:r w:rsidR="00A95591">
        <w:t>, Long Term Management</w:t>
      </w:r>
      <w:r w:rsidR="00D32F4E">
        <w:t>)</w:t>
      </w:r>
      <w:r w:rsidR="00654C28">
        <w:t>, to ensure the Mitigation Site’s continued adherence to the project objectives</w:t>
      </w:r>
      <w:r w:rsidR="00C707A4" w:rsidRPr="00437F0A">
        <w:t>.</w:t>
      </w:r>
      <w:r w:rsidR="00C707A4">
        <w:t xml:space="preserve">  </w:t>
      </w:r>
      <w:r w:rsidR="00C707A4" w:rsidRPr="00437F0A">
        <w:t xml:space="preserve">  </w:t>
      </w:r>
    </w:p>
    <w:p w:rsidR="00727598" w:rsidRDefault="0090266B" w:rsidP="002A51E5">
      <w:pPr>
        <w:autoSpaceDE w:val="0"/>
        <w:autoSpaceDN w:val="0"/>
        <w:adjustRightInd w:val="0"/>
        <w:spacing w:before="240" w:after="120" w:line="280" w:lineRule="exact"/>
        <w:jc w:val="both"/>
      </w:pPr>
      <w:r>
        <w:t xml:space="preserve">The </w:t>
      </w:r>
      <w:r w:rsidRPr="00437F0A">
        <w:t xml:space="preserve">Sponsor agrees to perform all necessary work, pursuant to </w:t>
      </w:r>
      <w:proofErr w:type="gramStart"/>
      <w:r w:rsidRPr="00437F0A">
        <w:t>Appendix</w:t>
      </w:r>
      <w:r>
        <w:t xml:space="preserve"> </w:t>
      </w:r>
      <w:r w:rsidR="00311FE7" w:rsidRPr="006763C5">
        <w:rPr>
          <w:bCs/>
          <w:u w:val="single"/>
        </w:rPr>
        <w:fldChar w:fldCharType="begin">
          <w:ffData>
            <w:name w:val="Text4"/>
            <w:enabled/>
            <w:calcOnExit w:val="0"/>
            <w:textInput/>
          </w:ffData>
        </w:fldChar>
      </w:r>
      <w:r w:rsidRPr="006763C5">
        <w:rPr>
          <w:bCs/>
          <w:u w:val="single"/>
        </w:rPr>
        <w:instrText xml:space="preserve"> FORMTEXT </w:instrText>
      </w:r>
      <w:r w:rsidR="00311FE7" w:rsidRPr="006763C5">
        <w:rPr>
          <w:bCs/>
          <w:u w:val="single"/>
        </w:rPr>
      </w:r>
      <w:r w:rsidR="00311FE7"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311FE7" w:rsidRPr="006763C5">
        <w:rPr>
          <w:bCs/>
          <w:u w:val="single"/>
        </w:rPr>
        <w:fldChar w:fldCharType="end"/>
      </w:r>
      <w:r w:rsidRPr="00437F0A">
        <w:t>,</w:t>
      </w:r>
      <w:r w:rsidR="00A95591">
        <w:t>Tracking</w:t>
      </w:r>
      <w:proofErr w:type="gramEnd"/>
      <w:r w:rsidR="00A95591">
        <w:t xml:space="preserve"> Program Performance,</w:t>
      </w:r>
      <w:r w:rsidRPr="00437F0A">
        <w:t xml:space="preserve"> to monitor the </w:t>
      </w:r>
      <w:r>
        <w:t>overall ILF Program performance.</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Maintenance Provisions</w:t>
      </w:r>
      <w:r w:rsidR="008F47B1" w:rsidRPr="00437F0A">
        <w:t xml:space="preserve">:  </w:t>
      </w:r>
      <w:r w:rsidR="0090266B" w:rsidRPr="00437F0A">
        <w:t xml:space="preserve">The Sponsor agrees </w:t>
      </w:r>
      <w:r w:rsidR="0090266B">
        <w:t>to perform all necessary maintenance work during the establishment period to ensure achievement of all performance standards</w:t>
      </w:r>
      <w:r w:rsidR="009460D3">
        <w:t xml:space="preserve"> established in the Mitigation Plan</w:t>
      </w:r>
      <w:r w:rsidR="00D2327A">
        <w:t xml:space="preserve">, </w:t>
      </w:r>
      <w:r w:rsidR="00D2327A" w:rsidRPr="00437F0A">
        <w:t>pursuant to Appendix</w:t>
      </w:r>
      <w:r w:rsidR="00D2327A">
        <w:t xml:space="preserve"> </w:t>
      </w:r>
      <w:r w:rsidR="00311FE7" w:rsidRPr="006763C5">
        <w:rPr>
          <w:bCs/>
          <w:u w:val="single"/>
        </w:rPr>
        <w:fldChar w:fldCharType="begin">
          <w:ffData>
            <w:name w:val="Text4"/>
            <w:enabled/>
            <w:calcOnExit w:val="0"/>
            <w:textInput/>
          </w:ffData>
        </w:fldChar>
      </w:r>
      <w:r w:rsidR="00D2327A" w:rsidRPr="006763C5">
        <w:rPr>
          <w:bCs/>
          <w:u w:val="single"/>
        </w:rPr>
        <w:instrText xml:space="preserve"> FORMTEXT </w:instrText>
      </w:r>
      <w:r w:rsidR="00311FE7" w:rsidRPr="006763C5">
        <w:rPr>
          <w:bCs/>
          <w:u w:val="single"/>
        </w:rPr>
      </w:r>
      <w:r w:rsidR="00311FE7" w:rsidRPr="006763C5">
        <w:rPr>
          <w:bCs/>
          <w:u w:val="single"/>
        </w:rPr>
        <w:fldChar w:fldCharType="separate"/>
      </w:r>
      <w:r w:rsidR="00D2327A" w:rsidRPr="006763C5">
        <w:rPr>
          <w:bCs/>
          <w:noProof/>
          <w:u w:val="single"/>
        </w:rPr>
        <w:t> </w:t>
      </w:r>
      <w:r w:rsidR="00D2327A" w:rsidRPr="006763C5">
        <w:rPr>
          <w:bCs/>
          <w:noProof/>
          <w:u w:val="single"/>
        </w:rPr>
        <w:t> </w:t>
      </w:r>
      <w:r w:rsidR="00D2327A" w:rsidRPr="006763C5">
        <w:rPr>
          <w:bCs/>
          <w:noProof/>
          <w:u w:val="single"/>
        </w:rPr>
        <w:t> </w:t>
      </w:r>
      <w:r w:rsidR="00D2327A" w:rsidRPr="006763C5">
        <w:rPr>
          <w:bCs/>
          <w:noProof/>
          <w:u w:val="single"/>
        </w:rPr>
        <w:t> </w:t>
      </w:r>
      <w:r w:rsidR="00D2327A" w:rsidRPr="006763C5">
        <w:rPr>
          <w:bCs/>
          <w:noProof/>
          <w:u w:val="single"/>
        </w:rPr>
        <w:t> </w:t>
      </w:r>
      <w:r w:rsidR="00311FE7" w:rsidRPr="006763C5">
        <w:rPr>
          <w:bCs/>
          <w:u w:val="single"/>
        </w:rPr>
        <w:fldChar w:fldCharType="end"/>
      </w:r>
      <w:r w:rsidR="00C91EB9">
        <w:rPr>
          <w:bCs/>
        </w:rPr>
        <w:t>, Credit Fulfillment</w:t>
      </w:r>
      <w:r w:rsidR="0090266B">
        <w:t xml:space="preserve">.  </w:t>
      </w:r>
      <w:r w:rsidR="008F47B1" w:rsidRPr="00437F0A">
        <w:t xml:space="preserve">Following achievement of the performance standards, the Sponsor agrees to perform all necessary work to maintain those standards as prescribed in Appendix </w:t>
      </w:r>
      <w:r w:rsidR="00311FE7" w:rsidRPr="006763C5">
        <w:rPr>
          <w:bCs/>
          <w:u w:val="single"/>
        </w:rPr>
        <w:fldChar w:fldCharType="begin">
          <w:ffData>
            <w:name w:val="Text4"/>
            <w:enabled/>
            <w:calcOnExit w:val="0"/>
            <w:textInput/>
          </w:ffData>
        </w:fldChar>
      </w:r>
      <w:r w:rsidR="009460D3" w:rsidRPr="006763C5">
        <w:rPr>
          <w:bCs/>
          <w:u w:val="single"/>
        </w:rPr>
        <w:instrText xml:space="preserve"> FORMTEXT </w:instrText>
      </w:r>
      <w:r w:rsidR="00311FE7" w:rsidRPr="006763C5">
        <w:rPr>
          <w:bCs/>
          <w:u w:val="single"/>
        </w:rPr>
      </w:r>
      <w:r w:rsidR="00311FE7" w:rsidRPr="006763C5">
        <w:rPr>
          <w:bCs/>
          <w:u w:val="single"/>
        </w:rPr>
        <w:fldChar w:fldCharType="separate"/>
      </w:r>
      <w:r w:rsidR="009460D3" w:rsidRPr="006763C5">
        <w:rPr>
          <w:bCs/>
          <w:noProof/>
          <w:u w:val="single"/>
        </w:rPr>
        <w:t> </w:t>
      </w:r>
      <w:r w:rsidR="009460D3" w:rsidRPr="006763C5">
        <w:rPr>
          <w:bCs/>
          <w:noProof/>
          <w:u w:val="single"/>
        </w:rPr>
        <w:t> </w:t>
      </w:r>
      <w:r w:rsidR="009460D3" w:rsidRPr="006763C5">
        <w:rPr>
          <w:bCs/>
          <w:noProof/>
          <w:u w:val="single"/>
        </w:rPr>
        <w:t> </w:t>
      </w:r>
      <w:r w:rsidR="009460D3" w:rsidRPr="006763C5">
        <w:rPr>
          <w:bCs/>
          <w:noProof/>
          <w:u w:val="single"/>
        </w:rPr>
        <w:t> </w:t>
      </w:r>
      <w:r w:rsidR="009460D3" w:rsidRPr="006763C5">
        <w:rPr>
          <w:bCs/>
          <w:noProof/>
          <w:u w:val="single"/>
        </w:rPr>
        <w:t> </w:t>
      </w:r>
      <w:r w:rsidR="00311FE7" w:rsidRPr="006763C5">
        <w:rPr>
          <w:bCs/>
          <w:u w:val="single"/>
        </w:rPr>
        <w:fldChar w:fldCharType="end"/>
      </w:r>
      <w:r w:rsidR="00C91EB9" w:rsidRPr="00D50D54">
        <w:rPr>
          <w:bCs/>
        </w:rPr>
        <w:t>,</w:t>
      </w:r>
      <w:r w:rsidR="002A51E5" w:rsidRPr="00D50D54">
        <w:rPr>
          <w:bCs/>
        </w:rPr>
        <w:t xml:space="preserve"> </w:t>
      </w:r>
      <w:r w:rsidR="00C91EB9">
        <w:rPr>
          <w:bCs/>
        </w:rPr>
        <w:t>Long T</w:t>
      </w:r>
      <w:r w:rsidR="00727598" w:rsidRPr="00727598">
        <w:rPr>
          <w:bCs/>
        </w:rPr>
        <w:t>erm Management</w:t>
      </w:r>
      <w:r w:rsidR="008F47B1" w:rsidRPr="00437F0A">
        <w:t xml:space="preserve">.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Contingency Plans/</w:t>
      </w:r>
      <w:r w:rsidR="00FD57A9">
        <w:rPr>
          <w:b/>
          <w:u w:val="single"/>
        </w:rPr>
        <w:t>Adaptive Management</w:t>
      </w:r>
      <w:r w:rsidR="008F47B1" w:rsidRPr="00437F0A">
        <w:t xml:space="preserve">:  </w:t>
      </w:r>
      <w:r w:rsidR="002F6ED0">
        <w:t xml:space="preserve">If during the establishment </w:t>
      </w:r>
      <w:r w:rsidR="0090266B">
        <w:t>period</w:t>
      </w:r>
      <w:r w:rsidR="002F6ED0">
        <w:t xml:space="preserve">, mitigation projects funded through the ILF Program do not achieve, </w:t>
      </w:r>
      <w:r w:rsidR="008F47B1" w:rsidRPr="00437F0A">
        <w:t xml:space="preserve"> by the specified date</w:t>
      </w:r>
      <w:r w:rsidR="00B8633A">
        <w:t>,</w:t>
      </w:r>
      <w:r w:rsidR="008F47B1" w:rsidRPr="00437F0A">
        <w:t xml:space="preserve"> one or more of the performance standards identified in an IRT-approved Mitigation </w:t>
      </w:r>
      <w:r w:rsidR="00301634">
        <w:t>P</w:t>
      </w:r>
      <w:r w:rsidR="008F47B1" w:rsidRPr="00437F0A">
        <w:t>lan consistent with provisions in Appendix</w:t>
      </w:r>
      <w:r w:rsidR="00301634">
        <w:t xml:space="preserve"> </w:t>
      </w:r>
      <w:r w:rsidR="00311FE7" w:rsidRPr="006763C5">
        <w:rPr>
          <w:bCs/>
          <w:u w:val="single"/>
        </w:rPr>
        <w:fldChar w:fldCharType="begin">
          <w:ffData>
            <w:name w:val="Text4"/>
            <w:enabled/>
            <w:calcOnExit w:val="0"/>
            <w:textInput/>
          </w:ffData>
        </w:fldChar>
      </w:r>
      <w:r w:rsidRPr="006763C5">
        <w:rPr>
          <w:bCs/>
          <w:u w:val="single"/>
        </w:rPr>
        <w:instrText xml:space="preserve"> FORMTEXT </w:instrText>
      </w:r>
      <w:r w:rsidR="00311FE7" w:rsidRPr="006763C5">
        <w:rPr>
          <w:bCs/>
          <w:u w:val="single"/>
        </w:rPr>
      </w:r>
      <w:r w:rsidR="00311FE7"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311FE7" w:rsidRPr="006763C5">
        <w:rPr>
          <w:bCs/>
          <w:u w:val="single"/>
        </w:rPr>
        <w:fldChar w:fldCharType="end"/>
      </w:r>
      <w:r w:rsidR="008F47B1" w:rsidRPr="00437F0A">
        <w:t xml:space="preserve">, </w:t>
      </w:r>
      <w:r w:rsidR="009C1AD2">
        <w:t xml:space="preserve">Credit Fulfillment, </w:t>
      </w:r>
      <w:r w:rsidR="008F47B1" w:rsidRPr="00437F0A">
        <w:t>Section</w:t>
      </w:r>
      <w:r w:rsidR="00137652">
        <w:t xml:space="preserve"> </w:t>
      </w:r>
      <w:r w:rsidR="00311FE7" w:rsidRPr="006763C5">
        <w:rPr>
          <w:bCs/>
          <w:u w:val="single"/>
        </w:rPr>
        <w:fldChar w:fldCharType="begin">
          <w:ffData>
            <w:name w:val="Text4"/>
            <w:enabled/>
            <w:calcOnExit w:val="0"/>
            <w:textInput/>
          </w:ffData>
        </w:fldChar>
      </w:r>
      <w:r w:rsidRPr="006763C5">
        <w:rPr>
          <w:bCs/>
          <w:u w:val="single"/>
        </w:rPr>
        <w:instrText xml:space="preserve"> FORMTEXT </w:instrText>
      </w:r>
      <w:r w:rsidR="00311FE7" w:rsidRPr="006763C5">
        <w:rPr>
          <w:bCs/>
          <w:u w:val="single"/>
        </w:rPr>
      </w:r>
      <w:r w:rsidR="00311FE7"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311FE7" w:rsidRPr="006763C5">
        <w:rPr>
          <w:bCs/>
          <w:u w:val="single"/>
        </w:rPr>
        <w:fldChar w:fldCharType="end"/>
      </w:r>
      <w:r w:rsidR="008F47B1" w:rsidRPr="00437F0A">
        <w:t xml:space="preserve">, </w:t>
      </w:r>
      <w:r w:rsidR="002F6ED0">
        <w:t xml:space="preserve">or cannot be implemented in accordance with an approved Mitigation Plan, </w:t>
      </w:r>
      <w:r w:rsidR="008F47B1" w:rsidRPr="00437F0A">
        <w:t xml:space="preserve">the Sponsor shall develop necessary </w:t>
      </w:r>
      <w:r w:rsidR="002F6ED0">
        <w:t>adaptive management/</w:t>
      </w:r>
      <w:r w:rsidR="008F47B1" w:rsidRPr="00437F0A">
        <w:t xml:space="preserve">contingency plans and implement appropriate </w:t>
      </w:r>
      <w:r w:rsidR="002F6ED0">
        <w:t>measures</w:t>
      </w:r>
      <w:r w:rsidR="008F47B1" w:rsidRPr="00437F0A">
        <w:t xml:space="preserve"> for the </w:t>
      </w:r>
      <w:r w:rsidR="001C5840">
        <w:t>ILF</w:t>
      </w:r>
      <w:r w:rsidR="001C5840" w:rsidRPr="00437F0A">
        <w:t xml:space="preserve"> </w:t>
      </w:r>
      <w:r w:rsidR="008F47B1" w:rsidRPr="00437F0A">
        <w:t xml:space="preserve">Program as specified in Appendix </w:t>
      </w:r>
      <w:r w:rsidR="00311FE7" w:rsidRPr="006763C5">
        <w:rPr>
          <w:bCs/>
          <w:u w:val="single"/>
        </w:rPr>
        <w:fldChar w:fldCharType="begin">
          <w:ffData>
            <w:name w:val="Text4"/>
            <w:enabled/>
            <w:calcOnExit w:val="0"/>
            <w:textInput/>
          </w:ffData>
        </w:fldChar>
      </w:r>
      <w:r w:rsidRPr="006763C5">
        <w:rPr>
          <w:bCs/>
          <w:u w:val="single"/>
        </w:rPr>
        <w:instrText xml:space="preserve"> FORMTEXT </w:instrText>
      </w:r>
      <w:r w:rsidR="00311FE7" w:rsidRPr="006763C5">
        <w:rPr>
          <w:bCs/>
          <w:u w:val="single"/>
        </w:rPr>
      </w:r>
      <w:r w:rsidR="00311FE7"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311FE7" w:rsidRPr="006763C5">
        <w:rPr>
          <w:bCs/>
          <w:u w:val="single"/>
        </w:rPr>
        <w:fldChar w:fldCharType="end"/>
      </w:r>
      <w:r w:rsidR="008F47B1" w:rsidRPr="00437F0A">
        <w:t>,</w:t>
      </w:r>
      <w:r w:rsidR="009C1AD2">
        <w:t xml:space="preserve"> Adaptive Management and Contingencies Planning,</w:t>
      </w:r>
      <w:r w:rsidR="008F47B1" w:rsidRPr="00437F0A">
        <w:t xml:space="preserve"> to attain those project objectives and performance standards</w:t>
      </w:r>
      <w:r w:rsidR="002F6ED0">
        <w:t xml:space="preserve"> including, if necessary, substitute proposals for mitigation projects</w:t>
      </w:r>
      <w:r w:rsidR="008F47B1" w:rsidRPr="00437F0A">
        <w:t>.</w:t>
      </w:r>
      <w:r w:rsidR="002F6ED0">
        <w:t xml:space="preserve">  Potential contingency actions and adaptive management strategies are to be </w:t>
      </w:r>
      <w:r w:rsidR="00533895">
        <w:t>outlined</w:t>
      </w:r>
      <w:r w:rsidR="002F6ED0">
        <w:t xml:space="preserve"> </w:t>
      </w:r>
      <w:r w:rsidR="002D0F97">
        <w:t xml:space="preserve">by the Sponsor </w:t>
      </w:r>
      <w:r w:rsidR="002F6ED0">
        <w:t xml:space="preserve">in the mitigation plans funded under this program, and will meet the requirements in Appendix </w:t>
      </w:r>
      <w:r w:rsidR="00311FE7" w:rsidRPr="006763C5">
        <w:rPr>
          <w:bCs/>
          <w:u w:val="single"/>
        </w:rPr>
        <w:fldChar w:fldCharType="begin">
          <w:ffData>
            <w:name w:val="Text4"/>
            <w:enabled/>
            <w:calcOnExit w:val="0"/>
            <w:textInput/>
          </w:ffData>
        </w:fldChar>
      </w:r>
      <w:r w:rsidR="00A816D0" w:rsidRPr="006763C5">
        <w:rPr>
          <w:bCs/>
          <w:u w:val="single"/>
        </w:rPr>
        <w:instrText xml:space="preserve"> FORMTEXT </w:instrText>
      </w:r>
      <w:r w:rsidR="00311FE7" w:rsidRPr="006763C5">
        <w:rPr>
          <w:bCs/>
          <w:u w:val="single"/>
        </w:rPr>
      </w:r>
      <w:r w:rsidR="00311FE7" w:rsidRPr="006763C5">
        <w:rPr>
          <w:bCs/>
          <w:u w:val="single"/>
        </w:rPr>
        <w:fldChar w:fldCharType="separate"/>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311FE7" w:rsidRPr="006763C5">
        <w:rPr>
          <w:bCs/>
          <w:u w:val="single"/>
        </w:rPr>
        <w:fldChar w:fldCharType="end"/>
      </w:r>
      <w:r w:rsidR="009C1AD2" w:rsidRPr="002A51E5">
        <w:rPr>
          <w:bCs/>
        </w:rPr>
        <w:t>, Credit Fulfillment</w:t>
      </w:r>
      <w:r w:rsidR="002F6ED0" w:rsidRPr="002A51E5">
        <w:t xml:space="preserve"> </w:t>
      </w:r>
      <w:r w:rsidR="002F6ED0">
        <w:t xml:space="preserve">and </w:t>
      </w:r>
      <w:r w:rsidR="00311FE7" w:rsidRPr="006763C5">
        <w:rPr>
          <w:bCs/>
          <w:u w:val="single"/>
        </w:rPr>
        <w:fldChar w:fldCharType="begin">
          <w:ffData>
            <w:name w:val="Text4"/>
            <w:enabled/>
            <w:calcOnExit w:val="0"/>
            <w:textInput/>
          </w:ffData>
        </w:fldChar>
      </w:r>
      <w:r w:rsidR="00A816D0" w:rsidRPr="006763C5">
        <w:rPr>
          <w:bCs/>
          <w:u w:val="single"/>
        </w:rPr>
        <w:instrText xml:space="preserve"> FORMTEXT </w:instrText>
      </w:r>
      <w:r w:rsidR="00311FE7" w:rsidRPr="006763C5">
        <w:rPr>
          <w:bCs/>
          <w:u w:val="single"/>
        </w:rPr>
      </w:r>
      <w:r w:rsidR="00311FE7" w:rsidRPr="006763C5">
        <w:rPr>
          <w:bCs/>
          <w:u w:val="single"/>
        </w:rPr>
        <w:fldChar w:fldCharType="separate"/>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A816D0" w:rsidRPr="006763C5">
        <w:rPr>
          <w:bCs/>
          <w:noProof/>
          <w:u w:val="single"/>
        </w:rPr>
        <w:t> </w:t>
      </w:r>
      <w:r w:rsidR="00311FE7" w:rsidRPr="006763C5">
        <w:rPr>
          <w:bCs/>
          <w:u w:val="single"/>
        </w:rPr>
        <w:fldChar w:fldCharType="end"/>
      </w:r>
      <w:r w:rsidR="009C1AD2" w:rsidRPr="002A51E5">
        <w:rPr>
          <w:bCs/>
        </w:rPr>
        <w:t>, Adapt</w:t>
      </w:r>
      <w:r w:rsidR="002A51E5" w:rsidRPr="002A51E5">
        <w:rPr>
          <w:bCs/>
        </w:rPr>
        <w:t>i</w:t>
      </w:r>
      <w:r w:rsidR="009C1AD2" w:rsidRPr="002A51E5">
        <w:rPr>
          <w:bCs/>
        </w:rPr>
        <w:t>ve Management and Contingencies Planning</w:t>
      </w:r>
      <w:r w:rsidR="002F6ED0">
        <w:t>.</w:t>
      </w:r>
      <w:r w:rsidR="008F47B1" w:rsidRPr="00437F0A">
        <w:t xml:space="preserve">  </w:t>
      </w:r>
      <w:r w:rsidR="000F51F8">
        <w:t>T</w:t>
      </w:r>
      <w:r w:rsidR="002D0F97">
        <w:t>he Sponsor</w:t>
      </w:r>
      <w:r w:rsidR="000F51F8" w:rsidRPr="000F51F8">
        <w:t xml:space="preserve"> </w:t>
      </w:r>
      <w:r w:rsidR="000F51F8">
        <w:t>must receive approval from the Corps and Ecology, in consultation with the IRT</w:t>
      </w:r>
      <w:r w:rsidR="000A4A0C">
        <w:t xml:space="preserve">, </w:t>
      </w:r>
      <w:r w:rsidR="000F51F8">
        <w:t>prior to executing</w:t>
      </w:r>
      <w:r w:rsidR="002D0F97">
        <w:t xml:space="preserve"> any</w:t>
      </w:r>
      <w:r w:rsidR="000A4A0C">
        <w:t xml:space="preserve"> contingency plans and remediation and monitoring actions. </w:t>
      </w:r>
      <w:r w:rsidR="00B8633A">
        <w:t xml:space="preserve"> </w:t>
      </w:r>
      <w:r w:rsidR="008F47B1" w:rsidRPr="00437F0A">
        <w:t xml:space="preserve">In the event the Sponsor fails to implement </w:t>
      </w:r>
      <w:r w:rsidR="000A4A0C">
        <w:t xml:space="preserve">the </w:t>
      </w:r>
      <w:r w:rsidR="008F47B1" w:rsidRPr="00437F0A">
        <w:t xml:space="preserve">necessary </w:t>
      </w:r>
      <w:r w:rsidR="000A4A0C">
        <w:t>measures</w:t>
      </w:r>
      <w:r w:rsidR="008F47B1" w:rsidRPr="00437F0A">
        <w:t xml:space="preserve"> within the prescribed period, the Corps and</w:t>
      </w:r>
      <w:r w:rsidR="002D0F97">
        <w:t>/or</w:t>
      </w:r>
      <w:r w:rsidR="008F47B1" w:rsidRPr="00437F0A">
        <w:t xml:space="preserve"> Ecology, in their sole discretion, following consultation with the Sponsor and the IRT, will direct </w:t>
      </w:r>
      <w:r w:rsidR="008905CC" w:rsidRPr="00BF190D">
        <w:t>remedial</w:t>
      </w:r>
      <w:r w:rsidR="008F47B1" w:rsidRPr="00437F0A">
        <w:t xml:space="preserve">, corrective, and/or sanctioning action in accordance with the procedures specified in </w:t>
      </w:r>
      <w:proofErr w:type="gramStart"/>
      <w:r w:rsidR="008F47B1" w:rsidRPr="00437F0A">
        <w:t>Appendix</w:t>
      </w:r>
      <w:r w:rsidR="00137652">
        <w:t xml:space="preserve"> </w:t>
      </w:r>
      <w:proofErr w:type="gramEnd"/>
      <w:r w:rsidR="00311FE7" w:rsidRPr="006763C5">
        <w:rPr>
          <w:bCs/>
          <w:u w:val="single"/>
        </w:rPr>
        <w:fldChar w:fldCharType="begin">
          <w:ffData>
            <w:name w:val="Text4"/>
            <w:enabled/>
            <w:calcOnExit w:val="0"/>
            <w:textInput/>
          </w:ffData>
        </w:fldChar>
      </w:r>
      <w:r w:rsidRPr="006763C5">
        <w:rPr>
          <w:bCs/>
          <w:u w:val="single"/>
        </w:rPr>
        <w:instrText xml:space="preserve"> FORMTEXT </w:instrText>
      </w:r>
      <w:r w:rsidR="00311FE7" w:rsidRPr="006763C5">
        <w:rPr>
          <w:bCs/>
          <w:u w:val="single"/>
        </w:rPr>
      </w:r>
      <w:r w:rsidR="00311FE7"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311FE7" w:rsidRPr="006763C5">
        <w:rPr>
          <w:bCs/>
          <w:u w:val="single"/>
        </w:rPr>
        <w:fldChar w:fldCharType="end"/>
      </w:r>
      <w:r w:rsidR="009C1AD2" w:rsidRPr="000F51F8">
        <w:rPr>
          <w:bCs/>
        </w:rPr>
        <w:t>, Noncompliance, Force Majeure</w:t>
      </w:r>
      <w:r w:rsidR="00FD27DF">
        <w:rPr>
          <w:bCs/>
        </w:rPr>
        <w:t>,</w:t>
      </w:r>
      <w:r w:rsidR="009C1AD2" w:rsidRPr="000F51F8">
        <w:rPr>
          <w:bCs/>
        </w:rPr>
        <w:t xml:space="preserve"> and Program Closure</w:t>
      </w:r>
      <w:r w:rsidR="008F47B1" w:rsidRPr="000F51F8">
        <w:t xml:space="preserve">.  In </w:t>
      </w:r>
      <w:r w:rsidR="008F47B1" w:rsidRPr="00437F0A">
        <w:t xml:space="preserve">cases of default as </w:t>
      </w:r>
      <w:r w:rsidR="008F47B1" w:rsidRPr="000D6CAD">
        <w:t>described i</w:t>
      </w:r>
      <w:r w:rsidR="008F47B1" w:rsidRPr="00437F0A">
        <w:t xml:space="preserve">n </w:t>
      </w:r>
      <w:r w:rsidR="008905CC" w:rsidRPr="003F3DF8">
        <w:t>Article V.</w:t>
      </w:r>
      <w:r w:rsidR="000D6CAD">
        <w:t>S.</w:t>
      </w:r>
      <w:r w:rsidR="005B556B">
        <w:t>, Default,</w:t>
      </w:r>
      <w:r w:rsidR="008F47B1" w:rsidRPr="00BF190D">
        <w:t xml:space="preserve"> and Appendix </w:t>
      </w:r>
      <w:r w:rsidR="00311FE7" w:rsidRPr="00BF190D">
        <w:rPr>
          <w:bCs/>
          <w:u w:val="single"/>
        </w:rPr>
        <w:fldChar w:fldCharType="begin">
          <w:ffData>
            <w:name w:val="Text4"/>
            <w:enabled/>
            <w:calcOnExit w:val="0"/>
            <w:textInput/>
          </w:ffData>
        </w:fldChar>
      </w:r>
      <w:r w:rsidRPr="00BF190D">
        <w:rPr>
          <w:bCs/>
          <w:u w:val="single"/>
        </w:rPr>
        <w:instrText xml:space="preserve"> FORMTEXT </w:instrText>
      </w:r>
      <w:r w:rsidR="00311FE7" w:rsidRPr="00BF190D">
        <w:rPr>
          <w:bCs/>
          <w:u w:val="single"/>
        </w:rPr>
      </w:r>
      <w:r w:rsidR="00311FE7" w:rsidRPr="00BF190D">
        <w:rPr>
          <w:bCs/>
          <w:u w:val="single"/>
        </w:rPr>
        <w:fldChar w:fldCharType="separate"/>
      </w:r>
      <w:r w:rsidRPr="00BF190D">
        <w:rPr>
          <w:bCs/>
          <w:noProof/>
          <w:u w:val="single"/>
        </w:rPr>
        <w:t> </w:t>
      </w:r>
      <w:r w:rsidRPr="00BF190D">
        <w:rPr>
          <w:bCs/>
          <w:noProof/>
          <w:u w:val="single"/>
        </w:rPr>
        <w:t> </w:t>
      </w:r>
      <w:r w:rsidRPr="00BF190D">
        <w:rPr>
          <w:bCs/>
          <w:noProof/>
          <w:u w:val="single"/>
        </w:rPr>
        <w:t> </w:t>
      </w:r>
      <w:r w:rsidRPr="00BF190D">
        <w:rPr>
          <w:bCs/>
          <w:noProof/>
          <w:u w:val="single"/>
        </w:rPr>
        <w:t> </w:t>
      </w:r>
      <w:r w:rsidRPr="00BF190D">
        <w:rPr>
          <w:bCs/>
          <w:noProof/>
          <w:u w:val="single"/>
        </w:rPr>
        <w:t> </w:t>
      </w:r>
      <w:r w:rsidR="00311FE7" w:rsidRPr="00BF190D">
        <w:rPr>
          <w:bCs/>
          <w:u w:val="single"/>
        </w:rPr>
        <w:fldChar w:fldCharType="end"/>
      </w:r>
      <w:r w:rsidR="008F47B1" w:rsidRPr="00BF190D">
        <w:t>,</w:t>
      </w:r>
      <w:r w:rsidR="008F47B1" w:rsidRPr="00437F0A">
        <w:t xml:space="preserve"> </w:t>
      </w:r>
      <w:r w:rsidR="009C1AD2">
        <w:t>Noncompliance, Force Majeure</w:t>
      </w:r>
      <w:r w:rsidR="00FD27DF">
        <w:t>,</w:t>
      </w:r>
      <w:r w:rsidR="009C1AD2">
        <w:t xml:space="preserve"> and Program Closure, </w:t>
      </w:r>
      <w:r w:rsidR="008F47B1" w:rsidRPr="00437F0A">
        <w:t xml:space="preserve">the Corps </w:t>
      </w:r>
      <w:r w:rsidR="008905CC" w:rsidRPr="008905CC">
        <w:t>and/or</w:t>
      </w:r>
      <w:r w:rsidR="008F47B1" w:rsidRPr="00437F0A">
        <w:t xml:space="preserve"> Ecology may accomplish such </w:t>
      </w:r>
      <w:r w:rsidR="0069099A" w:rsidRPr="00332EF4">
        <w:t>remedial</w:t>
      </w:r>
      <w:r w:rsidR="008F47B1" w:rsidRPr="00437F0A">
        <w:t xml:space="preserve"> action directly, acting through a third party designee, by directing use of the </w:t>
      </w:r>
      <w:r w:rsidR="003C5BDD">
        <w:t>F</w:t>
      </w:r>
      <w:r w:rsidR="008F47B1" w:rsidRPr="00437F0A">
        <w:t xml:space="preserve">inancial </w:t>
      </w:r>
      <w:r w:rsidR="003C5BDD">
        <w:t>A</w:t>
      </w:r>
      <w:r w:rsidR="008F47B1" w:rsidRPr="00437F0A">
        <w:t>ssurance</w:t>
      </w:r>
      <w:r w:rsidR="00AB6A19">
        <w:t>s</w:t>
      </w:r>
      <w:r w:rsidR="008F47B1" w:rsidRPr="00437F0A">
        <w:t xml:space="preserve"> </w:t>
      </w:r>
      <w:r w:rsidR="008F47B1" w:rsidRPr="00057FF2">
        <w:t>pursuant to</w:t>
      </w:r>
      <w:r w:rsidR="008F47B1" w:rsidRPr="00437F0A">
        <w:t xml:space="preserve"> </w:t>
      </w:r>
      <w:r w:rsidR="008905CC" w:rsidRPr="003F3DF8">
        <w:t>Articles I</w:t>
      </w:r>
      <w:r w:rsidR="00057FF2">
        <w:t>V</w:t>
      </w:r>
      <w:r w:rsidR="008905CC" w:rsidRPr="003F3DF8">
        <w:t>.</w:t>
      </w:r>
      <w:r w:rsidR="00057FF2">
        <w:t>E.</w:t>
      </w:r>
      <w:r w:rsidR="005B556B">
        <w:t>, Ability to Direct Funds,</w:t>
      </w:r>
      <w:r w:rsidR="008905CC" w:rsidRPr="003F3DF8">
        <w:t xml:space="preserve"> and I</w:t>
      </w:r>
      <w:r w:rsidR="00057FF2">
        <w:t>V</w:t>
      </w:r>
      <w:r w:rsidR="008905CC" w:rsidRPr="003F3DF8">
        <w:t>.</w:t>
      </w:r>
      <w:r w:rsidR="00057FF2">
        <w:t>F</w:t>
      </w:r>
      <w:r w:rsidR="008F47B1" w:rsidRPr="00437F0A">
        <w:t>.</w:t>
      </w:r>
      <w:r w:rsidR="005B556B">
        <w:t>, Financial Assurance Requirements.</w:t>
      </w:r>
      <w:r w:rsidR="008F47B1" w:rsidRPr="00437F0A">
        <w:t xml:space="preserve">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 xml:space="preserve">Availability of </w:t>
      </w:r>
      <w:r w:rsidR="009D79BA">
        <w:rPr>
          <w:b/>
          <w:u w:val="single"/>
        </w:rPr>
        <w:t xml:space="preserve">ILF </w:t>
      </w:r>
      <w:r w:rsidRPr="006763C5">
        <w:rPr>
          <w:b/>
          <w:u w:val="single"/>
        </w:rPr>
        <w:t>Credits in the Event Contingencies or Financial Assurances are Accessed</w:t>
      </w:r>
      <w:r w:rsidR="008F47B1" w:rsidRPr="00437F0A">
        <w:t xml:space="preserve">: </w:t>
      </w:r>
      <w:r w:rsidR="00FB3284">
        <w:t xml:space="preserve"> </w:t>
      </w:r>
      <w:r w:rsidR="008F47B1" w:rsidRPr="00437F0A">
        <w:t xml:space="preserve">In the event the Corps and/or Ecology, </w:t>
      </w:r>
      <w:r w:rsidR="008F47B1" w:rsidRPr="00057FF2">
        <w:t>acting pursuant to</w:t>
      </w:r>
      <w:r w:rsidR="008F47B1" w:rsidRPr="00437F0A">
        <w:t xml:space="preserve"> </w:t>
      </w:r>
      <w:r w:rsidR="008905CC" w:rsidRPr="003F3DF8">
        <w:t>Articles V.</w:t>
      </w:r>
      <w:r w:rsidR="00057FF2">
        <w:t>O.</w:t>
      </w:r>
      <w:r w:rsidR="005B556B">
        <w:t>, Contingency Plans/Adaptive Management,</w:t>
      </w:r>
      <w:r w:rsidR="00057FF2">
        <w:t xml:space="preserve"> </w:t>
      </w:r>
      <w:r w:rsidR="008905CC" w:rsidRPr="003F3DF8">
        <w:t>or V.</w:t>
      </w:r>
      <w:r w:rsidR="00057FF2">
        <w:t>R.</w:t>
      </w:r>
      <w:r w:rsidR="008F47B1" w:rsidRPr="00437F0A">
        <w:t xml:space="preserve">, </w:t>
      </w:r>
      <w:r w:rsidR="005B556B">
        <w:t xml:space="preserve">Noncompliance, </w:t>
      </w:r>
      <w:r w:rsidR="008F47B1" w:rsidRPr="00437F0A">
        <w:t xml:space="preserve">directs the use of the Financial Assurances </w:t>
      </w:r>
      <w:r w:rsidR="008F47B1" w:rsidRPr="00057FF2">
        <w:t>established pursuant to</w:t>
      </w:r>
      <w:r w:rsidR="008F47B1" w:rsidRPr="00437F0A">
        <w:t xml:space="preserve"> </w:t>
      </w:r>
      <w:r w:rsidR="008905CC" w:rsidRPr="003F3DF8">
        <w:t>Article I</w:t>
      </w:r>
      <w:r w:rsidR="00057FF2">
        <w:t>V</w:t>
      </w:r>
      <w:r w:rsidR="008905CC" w:rsidRPr="003F3DF8">
        <w:t>.</w:t>
      </w:r>
      <w:r w:rsidR="00057FF2">
        <w:t>E.</w:t>
      </w:r>
      <w:r w:rsidR="005B556B">
        <w:t>, Ability to Direct Funds,</w:t>
      </w:r>
      <w:r w:rsidR="005B556B" w:rsidRPr="003F3DF8">
        <w:t xml:space="preserve"> </w:t>
      </w:r>
      <w:r w:rsidR="008905CC" w:rsidRPr="003F3DF8">
        <w:t>and I</w:t>
      </w:r>
      <w:r w:rsidR="00057FF2">
        <w:t>V</w:t>
      </w:r>
      <w:r w:rsidR="008905CC" w:rsidRPr="003F3DF8">
        <w:t>.</w:t>
      </w:r>
      <w:r w:rsidR="00057FF2">
        <w:t>F.</w:t>
      </w:r>
      <w:r w:rsidR="005B556B">
        <w:t>, Financial Assurance Requirements</w:t>
      </w:r>
      <w:r w:rsidR="002D0F97">
        <w:t>,</w:t>
      </w:r>
      <w:r w:rsidR="008F47B1" w:rsidRPr="00437F0A">
        <w:t xml:space="preserve"> and the use of any Financial Assurances accomplishes any objectives, performance standards, or features of a Mitigation Site implemented by the </w:t>
      </w:r>
      <w:r w:rsidR="00B8633A">
        <w:t xml:space="preserve">ILF </w:t>
      </w:r>
      <w:r w:rsidR="008F47B1" w:rsidRPr="00437F0A">
        <w:t xml:space="preserve">Program, the Corps and Ecology, in consultation with the IRT, may award </w:t>
      </w:r>
      <w:r w:rsidR="009D79BA">
        <w:t xml:space="preserve">ILF </w:t>
      </w:r>
      <w:r w:rsidR="008F47B1" w:rsidRPr="00437F0A">
        <w:t xml:space="preserve">credits for sale, use, or transfer by the Sponsor, in a quantity reflecting the objectives and performance standards achieved as a result of such remedial action. </w:t>
      </w:r>
    </w:p>
    <w:p w:rsidR="006763C5" w:rsidRDefault="006763C5" w:rsidP="006763C5">
      <w:pPr>
        <w:numPr>
          <w:ilvl w:val="0"/>
          <w:numId w:val="10"/>
        </w:numPr>
        <w:tabs>
          <w:tab w:val="clear" w:pos="1530"/>
          <w:tab w:val="num" w:pos="1080"/>
        </w:tabs>
        <w:autoSpaceDE w:val="0"/>
        <w:autoSpaceDN w:val="0"/>
        <w:adjustRightInd w:val="0"/>
        <w:spacing w:before="240" w:after="120" w:line="280" w:lineRule="exact"/>
        <w:ind w:left="0" w:firstLine="720"/>
        <w:jc w:val="both"/>
      </w:pPr>
      <w:r w:rsidRPr="006763C5">
        <w:rPr>
          <w:b/>
          <w:u w:val="single"/>
        </w:rPr>
        <w:t>Force Majeure</w:t>
      </w:r>
      <w:r w:rsidR="008F47B1" w:rsidRPr="00437F0A">
        <w:t xml:space="preserve">:  The Sponsor may request, </w:t>
      </w:r>
      <w:r w:rsidR="008F47B1" w:rsidRPr="00057FF2">
        <w:t>pursuant to</w:t>
      </w:r>
      <w:r w:rsidR="008F47B1" w:rsidRPr="00437F0A">
        <w:t xml:space="preserve"> </w:t>
      </w:r>
      <w:r w:rsidR="008905CC" w:rsidRPr="003F3DF8">
        <w:t>Article V</w:t>
      </w:r>
      <w:r w:rsidR="001C40E4" w:rsidRPr="003F3DF8">
        <w:t>I</w:t>
      </w:r>
      <w:r w:rsidR="008905CC" w:rsidRPr="003F3DF8">
        <w:t>I.</w:t>
      </w:r>
      <w:r w:rsidR="00057FF2">
        <w:t>C</w:t>
      </w:r>
      <w:r w:rsidR="008F47B1" w:rsidRPr="003F3DF8">
        <w:t xml:space="preserve">., </w:t>
      </w:r>
      <w:r w:rsidR="005B556B">
        <w:t xml:space="preserve">Entry into Effect, Modification or Amendment, and Termination of the Instrument, </w:t>
      </w:r>
      <w:r w:rsidR="008F47B1" w:rsidRPr="00437F0A">
        <w:t xml:space="preserve">and the Corps and Ecology may approve changes to the construction, operation, project objectives, performance standards, timelines or crediting formula of the </w:t>
      </w:r>
      <w:r w:rsidR="00B8633A">
        <w:t xml:space="preserve">ILF </w:t>
      </w:r>
      <w:r w:rsidR="008F47B1" w:rsidRPr="00437F0A">
        <w:t xml:space="preserve">Program, pursuant to the standards and procedures specified in applicable Appendices if all of the following occur: </w:t>
      </w:r>
      <w:r w:rsidR="00FB3284">
        <w:t xml:space="preserve"> </w:t>
      </w:r>
      <w:r w:rsidR="008F47B1" w:rsidRPr="00437F0A">
        <w:t xml:space="preserve">an act or event causes substantial damage such that it is determined to be a force majeure; such act or event has a significant adverse impact on the quality of the aquatic functions, native vegetation, or soils of the </w:t>
      </w:r>
      <w:r w:rsidR="00C4287F">
        <w:t>M</w:t>
      </w:r>
      <w:r w:rsidR="00C4287F" w:rsidRPr="00437F0A">
        <w:t xml:space="preserve">itigation </w:t>
      </w:r>
      <w:r w:rsidR="00C4287F">
        <w:t>S</w:t>
      </w:r>
      <w:r w:rsidR="008F47B1" w:rsidRPr="00437F0A">
        <w:t xml:space="preserve">ite; and such act or event was beyond the reasonable control of the Sponsor, its agents, contractors, or consultants to prevent or mitigate. </w:t>
      </w:r>
    </w:p>
    <w:p w:rsidR="008F47B1" w:rsidRPr="00513BDD" w:rsidRDefault="008F47B1" w:rsidP="00DB7677">
      <w:pPr>
        <w:tabs>
          <w:tab w:val="left" w:pos="1800"/>
        </w:tabs>
        <w:autoSpaceDE w:val="0"/>
        <w:autoSpaceDN w:val="0"/>
        <w:adjustRightInd w:val="0"/>
        <w:spacing w:after="120"/>
        <w:ind w:firstLine="1440"/>
        <w:jc w:val="both"/>
      </w:pPr>
      <w:r w:rsidRPr="00437F0A">
        <w:t>1.</w:t>
      </w:r>
      <w:r w:rsidR="008016E0">
        <w:tab/>
      </w:r>
      <w:r w:rsidRPr="00437F0A">
        <w:t xml:space="preserve">The evaluation of the damage caused by a force majeure and the resulting changes to mitigation requirements </w:t>
      </w:r>
      <w:r>
        <w:t xml:space="preserve">will necessarily </w:t>
      </w:r>
      <w:r w:rsidRPr="00437F0A">
        <w:t>involve communication</w:t>
      </w:r>
      <w:r>
        <w:t xml:space="preserve"> among the Parties and the IRT</w:t>
      </w:r>
      <w:r w:rsidRPr="00437F0A">
        <w:t xml:space="preserve">.  If the Sponsor asserts a </w:t>
      </w:r>
      <w:r w:rsidR="00C4287F">
        <w:t>M</w:t>
      </w:r>
      <w:r w:rsidR="00C4287F" w:rsidRPr="00437F0A">
        <w:t xml:space="preserve">itigation </w:t>
      </w:r>
      <w:r w:rsidR="00C4287F">
        <w:t>S</w:t>
      </w:r>
      <w:r w:rsidRPr="00437F0A">
        <w:t>ite has sustained significant adverse impacts due to an event or act which may be determined to be a force majeure, the Sponsor shall give written notice to the Corps, Ecology</w:t>
      </w:r>
      <w:r w:rsidR="00E81C96">
        <w:t>,</w:t>
      </w:r>
      <w:r w:rsidRPr="00437F0A">
        <w:t xml:space="preserve"> and the IRT as soon as is reasonably practicable. After receiving written notice, the Corps and Ecology, in consultation with the Sponsor and the IRT, shall evaluate whether the event qualifies as force majeure. </w:t>
      </w:r>
      <w:r w:rsidR="00FB3284">
        <w:t xml:space="preserve"> </w:t>
      </w:r>
      <w:r w:rsidRPr="00437F0A">
        <w:t xml:space="preserve">The Corps and Ecology, in consultation with the Sponsor and the IRT, will then evaluate whether significant adverse impacts have occurred to the site.  If a force majeure event is determined to have occurred and significant adverse impacts are found to have occurred to the site, the Corps and Ecology, in consultation with the IRT and the Sponsor, will evaluate whether and to what extent changes to the </w:t>
      </w:r>
      <w:r w:rsidR="00C4287F">
        <w:t>M</w:t>
      </w:r>
      <w:r w:rsidR="00C4287F" w:rsidRPr="00437F0A">
        <w:t xml:space="preserve">itigation </w:t>
      </w:r>
      <w:r w:rsidR="00C4287F">
        <w:t>S</w:t>
      </w:r>
      <w:r w:rsidR="00C4287F" w:rsidRPr="00437F0A">
        <w:t xml:space="preserve">ite </w:t>
      </w:r>
      <w:r w:rsidRPr="00437F0A">
        <w:t xml:space="preserve">will be in the best interest of the site and the aquatic environment, and may approve such changes as detailed in </w:t>
      </w:r>
      <w:r w:rsidRPr="00057FF2">
        <w:t>paragrap</w:t>
      </w:r>
      <w:r w:rsidRPr="00437F0A">
        <w:t xml:space="preserve">h </w:t>
      </w:r>
      <w:r w:rsidR="00057FF2">
        <w:t>Q</w:t>
      </w:r>
      <w:r w:rsidR="009F07D1">
        <w:t xml:space="preserve"> </w:t>
      </w:r>
      <w:r w:rsidRPr="00437F0A">
        <w:t xml:space="preserve">above.  The Corps and Ecology retain sole discretion over the final determination of whether an act or event constitutes force majeure, whether significant adverse impacts to a </w:t>
      </w:r>
      <w:r w:rsidR="00C4287F">
        <w:t>M</w:t>
      </w:r>
      <w:r w:rsidR="00C4287F" w:rsidRPr="00437F0A">
        <w:t xml:space="preserve">itigation </w:t>
      </w:r>
      <w:r w:rsidR="00C4287F">
        <w:t>S</w:t>
      </w:r>
      <w:r w:rsidR="00C4287F" w:rsidRPr="00437F0A">
        <w:t xml:space="preserve">ite </w:t>
      </w:r>
      <w:r w:rsidRPr="00437F0A">
        <w:t xml:space="preserve">have occurred, and to what extent changes to a </w:t>
      </w:r>
      <w:r w:rsidR="00C4287F">
        <w:t>M</w:t>
      </w:r>
      <w:r w:rsidR="00C4287F" w:rsidRPr="00437F0A">
        <w:t xml:space="preserve">itigation </w:t>
      </w:r>
      <w:r w:rsidR="00C4287F">
        <w:t>S</w:t>
      </w:r>
      <w:r w:rsidR="00C4287F" w:rsidRPr="00437F0A">
        <w:t xml:space="preserve">ite </w:t>
      </w:r>
      <w:r w:rsidRPr="00437F0A">
        <w:t xml:space="preserve">will be permitted. </w:t>
      </w:r>
    </w:p>
    <w:p w:rsidR="008F47B1" w:rsidRPr="00513BDD" w:rsidRDefault="008F47B1" w:rsidP="00DB7677">
      <w:pPr>
        <w:tabs>
          <w:tab w:val="left" w:pos="1800"/>
        </w:tabs>
        <w:autoSpaceDE w:val="0"/>
        <w:autoSpaceDN w:val="0"/>
        <w:adjustRightInd w:val="0"/>
        <w:spacing w:after="120"/>
        <w:ind w:firstLine="1440"/>
        <w:jc w:val="both"/>
      </w:pPr>
      <w:r w:rsidRPr="00437F0A">
        <w:t xml:space="preserve">2. </w:t>
      </w:r>
      <w:r w:rsidR="008016E0">
        <w:tab/>
      </w:r>
      <w:r w:rsidRPr="00437F0A">
        <w:t xml:space="preserve">Force majeure events include natural or human-caused catastrophic events or deliberate and unlawful acts by third parties.     </w:t>
      </w:r>
    </w:p>
    <w:p w:rsidR="006763C5" w:rsidRDefault="008F47B1" w:rsidP="00DB7677">
      <w:pPr>
        <w:pStyle w:val="ListParagraph"/>
        <w:numPr>
          <w:ilvl w:val="1"/>
          <w:numId w:val="19"/>
        </w:numPr>
        <w:tabs>
          <w:tab w:val="clear" w:pos="1440"/>
          <w:tab w:val="left" w:pos="2520"/>
        </w:tabs>
        <w:autoSpaceDE w:val="0"/>
        <w:autoSpaceDN w:val="0"/>
        <w:adjustRightInd w:val="0"/>
        <w:spacing w:after="120"/>
        <w:ind w:left="0" w:firstLine="2160"/>
        <w:rPr>
          <w:sz w:val="24"/>
          <w:szCs w:val="24"/>
        </w:rPr>
      </w:pPr>
      <w:r w:rsidRPr="00437F0A">
        <w:rPr>
          <w:sz w:val="24"/>
          <w:szCs w:val="24"/>
        </w:rPr>
        <w:t xml:space="preserve">Examples of a natural catastrophic event include, but are not limited to: a flood equal to or greater in magnitude than the 100-year flood event; an earthquake of a force projected from an earthquake with a return period of 475 years; drought that is significantly longer than the periodic multi-year drought cycles that are typical of weather patterns in the Pacific Northwest; as well as events of the following type when they reach a substantially damaging nature: disease, wildfire, depredation, regional pest infestation, or significant fluviogeomorphic change.  </w:t>
      </w:r>
    </w:p>
    <w:p w:rsidR="006763C5" w:rsidRDefault="008F47B1" w:rsidP="00DB7677">
      <w:pPr>
        <w:pStyle w:val="ListParagraph"/>
        <w:numPr>
          <w:ilvl w:val="1"/>
          <w:numId w:val="19"/>
        </w:numPr>
        <w:tabs>
          <w:tab w:val="clear" w:pos="1440"/>
          <w:tab w:val="left" w:pos="2520"/>
        </w:tabs>
        <w:autoSpaceDE w:val="0"/>
        <w:autoSpaceDN w:val="0"/>
        <w:adjustRightInd w:val="0"/>
        <w:spacing w:after="120"/>
        <w:ind w:left="0" w:firstLine="2160"/>
        <w:rPr>
          <w:sz w:val="24"/>
          <w:szCs w:val="24"/>
        </w:rPr>
      </w:pPr>
      <w:r w:rsidRPr="00437F0A">
        <w:rPr>
          <w:sz w:val="24"/>
          <w:szCs w:val="24"/>
        </w:rPr>
        <w:t>Examples of a human-caused catastrophic event include, but are not limited to substantial damage resulting from the following:</w:t>
      </w:r>
      <w:r w:rsidR="001A2988">
        <w:rPr>
          <w:sz w:val="24"/>
          <w:szCs w:val="24"/>
        </w:rPr>
        <w:t xml:space="preserve"> </w:t>
      </w:r>
      <w:r w:rsidRPr="00437F0A">
        <w:rPr>
          <w:sz w:val="24"/>
          <w:szCs w:val="24"/>
        </w:rPr>
        <w:t xml:space="preserve"> war, insurrection, riot or other civil disorders, spill of a hazardous or toxic substance, or fire. </w:t>
      </w:r>
    </w:p>
    <w:p w:rsidR="006763C5" w:rsidRDefault="008F47B1" w:rsidP="00DB7677">
      <w:pPr>
        <w:pStyle w:val="ListParagraph"/>
        <w:numPr>
          <w:ilvl w:val="1"/>
          <w:numId w:val="19"/>
        </w:numPr>
        <w:tabs>
          <w:tab w:val="clear" w:pos="1440"/>
          <w:tab w:val="left" w:pos="1800"/>
          <w:tab w:val="left" w:pos="2520"/>
        </w:tabs>
        <w:autoSpaceDE w:val="0"/>
        <w:autoSpaceDN w:val="0"/>
        <w:adjustRightInd w:val="0"/>
        <w:spacing w:after="120"/>
        <w:ind w:left="0" w:firstLine="2160"/>
        <w:jc w:val="both"/>
      </w:pPr>
      <w:r w:rsidRPr="00437F0A">
        <w:rPr>
          <w:sz w:val="24"/>
          <w:szCs w:val="24"/>
        </w:rPr>
        <w:t xml:space="preserve">Examples of a deliberate and unlawful act include, but are not limited to substantial damage resulting from the following: </w:t>
      </w:r>
      <w:r w:rsidR="001A2988">
        <w:rPr>
          <w:sz w:val="24"/>
          <w:szCs w:val="24"/>
        </w:rPr>
        <w:t xml:space="preserve"> </w:t>
      </w:r>
      <w:r w:rsidRPr="00437F0A">
        <w:rPr>
          <w:sz w:val="24"/>
          <w:szCs w:val="24"/>
        </w:rPr>
        <w:t xml:space="preserve">the dumping of a hazardous or toxic substance, as well as significant acts of vandalism or arson.  </w:t>
      </w:r>
      <w:r w:rsidR="00C30558">
        <w:t xml:space="preserve">  </w:t>
      </w:r>
    </w:p>
    <w:p w:rsidR="006763C5" w:rsidRDefault="006763C5" w:rsidP="006763C5">
      <w:pPr>
        <w:numPr>
          <w:ilvl w:val="0"/>
          <w:numId w:val="10"/>
        </w:numPr>
        <w:tabs>
          <w:tab w:val="clear" w:pos="1530"/>
          <w:tab w:val="num" w:pos="0"/>
          <w:tab w:val="left" w:pos="810"/>
          <w:tab w:val="num" w:pos="1080"/>
        </w:tabs>
        <w:autoSpaceDE w:val="0"/>
        <w:autoSpaceDN w:val="0"/>
        <w:adjustRightInd w:val="0"/>
        <w:spacing w:before="240" w:after="120" w:line="280" w:lineRule="exact"/>
        <w:ind w:left="0" w:firstLine="720"/>
        <w:jc w:val="both"/>
      </w:pPr>
      <w:r w:rsidRPr="006763C5">
        <w:rPr>
          <w:b/>
          <w:u w:val="single"/>
        </w:rPr>
        <w:t>Noncompliance</w:t>
      </w:r>
      <w:r w:rsidRPr="008329CB">
        <w:rPr>
          <w:b/>
        </w:rPr>
        <w:t>:</w:t>
      </w:r>
      <w:r w:rsidR="008F47B1" w:rsidRPr="00437F0A">
        <w:t xml:space="preserve"> Noncompliance not rising to the level of default is categorized for Mitigation Site, Service Area</w:t>
      </w:r>
      <w:r w:rsidR="00137652">
        <w:t xml:space="preserve"> </w:t>
      </w:r>
      <w:r w:rsidR="00137652">
        <w:rPr>
          <w:b/>
          <w:i/>
          <w:color w:val="E36C0A"/>
        </w:rPr>
        <w:t>[remove all references to Service Area in this paragraph if only one Service Area in ILF Program]</w:t>
      </w:r>
      <w:r w:rsidR="008F47B1" w:rsidRPr="00437F0A">
        <w:t>, and</w:t>
      </w:r>
      <w:r w:rsidR="002D0F97">
        <w:t>/or</w:t>
      </w:r>
      <w:r w:rsidR="008F47B1" w:rsidRPr="00437F0A">
        <w:t xml:space="preserve"> the </w:t>
      </w:r>
      <w:r w:rsidR="00C4287F">
        <w:t xml:space="preserve">ILF </w:t>
      </w:r>
      <w:r w:rsidR="008F47B1" w:rsidRPr="00437F0A">
        <w:t>Program</w:t>
      </w:r>
      <w:r w:rsidR="002D0F97">
        <w:t xml:space="preserve"> as a whole</w:t>
      </w:r>
      <w:r w:rsidR="008F47B1" w:rsidRPr="00437F0A">
        <w:t xml:space="preserve">. This noncompliance includes performance failure, and delinquency (see </w:t>
      </w:r>
      <w:proofErr w:type="gramStart"/>
      <w:r w:rsidR="008F47B1" w:rsidRPr="00437F0A">
        <w:t>Appendix</w:t>
      </w:r>
      <w:r w:rsidR="00137652">
        <w:t xml:space="preserve"> </w:t>
      </w:r>
      <w:proofErr w:type="gramEnd"/>
      <w:r w:rsidR="00311FE7" w:rsidRPr="006763C5">
        <w:rPr>
          <w:bCs/>
          <w:u w:val="single"/>
        </w:rPr>
        <w:fldChar w:fldCharType="begin">
          <w:ffData>
            <w:name w:val="Text4"/>
            <w:enabled/>
            <w:calcOnExit w:val="0"/>
            <w:textInput/>
          </w:ffData>
        </w:fldChar>
      </w:r>
      <w:r w:rsidRPr="006763C5">
        <w:rPr>
          <w:bCs/>
          <w:u w:val="single"/>
        </w:rPr>
        <w:instrText xml:space="preserve"> FORMTEXT </w:instrText>
      </w:r>
      <w:r w:rsidR="00311FE7" w:rsidRPr="006763C5">
        <w:rPr>
          <w:bCs/>
          <w:u w:val="single"/>
        </w:rPr>
      </w:r>
      <w:r w:rsidR="00311FE7"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311FE7" w:rsidRPr="006763C5">
        <w:rPr>
          <w:bCs/>
          <w:u w:val="single"/>
        </w:rPr>
        <w:fldChar w:fldCharType="end"/>
      </w:r>
      <w:r w:rsidR="009C1AD2" w:rsidRPr="00524B0E">
        <w:rPr>
          <w:bCs/>
        </w:rPr>
        <w:t>, Noncompliance, Force Majeure</w:t>
      </w:r>
      <w:r w:rsidR="00FD27DF">
        <w:rPr>
          <w:bCs/>
        </w:rPr>
        <w:t>,</w:t>
      </w:r>
      <w:r w:rsidR="009C1AD2" w:rsidRPr="00524B0E">
        <w:rPr>
          <w:bCs/>
        </w:rPr>
        <w:t xml:space="preserve"> and Program Closure</w:t>
      </w:r>
      <w:r w:rsidR="008F47B1" w:rsidRPr="00524B0E">
        <w:t>)</w:t>
      </w:r>
      <w:r w:rsidR="008F47B1" w:rsidRPr="00437F0A">
        <w:t>.  Before a Mitigation Site, Service Area</w:t>
      </w:r>
      <w:r w:rsidR="006E1972">
        <w:t>,</w:t>
      </w:r>
      <w:r w:rsidR="008F47B1" w:rsidRPr="00437F0A">
        <w:t xml:space="preserve"> or the program is found to be in </w:t>
      </w:r>
      <w:r w:rsidR="008F47B1" w:rsidRPr="004B0CEE">
        <w:t>default (</w:t>
      </w:r>
      <w:r w:rsidR="002F1293" w:rsidRPr="004B0CEE">
        <w:t>s</w:t>
      </w:r>
      <w:r w:rsidR="008F47B1" w:rsidRPr="004B0CEE">
        <w:t>ee</w:t>
      </w:r>
      <w:r w:rsidR="008F47B1">
        <w:t xml:space="preserve"> </w:t>
      </w:r>
      <w:r w:rsidR="008905CC" w:rsidRPr="003F3DF8">
        <w:t>Article V.</w:t>
      </w:r>
      <w:r w:rsidR="004B0CEE">
        <w:t>S</w:t>
      </w:r>
      <w:r w:rsidR="008F47B1">
        <w:t>.</w:t>
      </w:r>
      <w:r w:rsidR="005B556B">
        <w:t>,</w:t>
      </w:r>
      <w:r w:rsidR="008F47B1">
        <w:t xml:space="preserve"> </w:t>
      </w:r>
      <w:r w:rsidR="005B556B" w:rsidRPr="005B556B">
        <w:t>Default</w:t>
      </w:r>
      <w:r w:rsidR="008F47B1">
        <w:t>)</w:t>
      </w:r>
      <w:r w:rsidR="008F47B1" w:rsidRPr="00437F0A">
        <w:t xml:space="preserve">, the Corps and Ecology, in consultation with the IRT and the Sponsor, shall seek to address the causes of noncompliance following the steps outlined in Appendix </w:t>
      </w:r>
      <w:r w:rsidR="00311FE7" w:rsidRPr="006763C5">
        <w:rPr>
          <w:bCs/>
          <w:u w:val="single"/>
        </w:rPr>
        <w:fldChar w:fldCharType="begin">
          <w:ffData>
            <w:name w:val="Text4"/>
            <w:enabled/>
            <w:calcOnExit w:val="0"/>
            <w:textInput/>
          </w:ffData>
        </w:fldChar>
      </w:r>
      <w:r w:rsidRPr="006763C5">
        <w:rPr>
          <w:bCs/>
          <w:u w:val="single"/>
        </w:rPr>
        <w:instrText xml:space="preserve"> FORMTEXT </w:instrText>
      </w:r>
      <w:r w:rsidR="00311FE7" w:rsidRPr="006763C5">
        <w:rPr>
          <w:bCs/>
          <w:u w:val="single"/>
        </w:rPr>
      </w:r>
      <w:r w:rsidR="00311FE7" w:rsidRPr="006763C5">
        <w:rPr>
          <w:bCs/>
          <w:u w:val="single"/>
        </w:rPr>
        <w:fldChar w:fldCharType="separate"/>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Pr="006763C5">
        <w:rPr>
          <w:bCs/>
          <w:noProof/>
          <w:u w:val="single"/>
        </w:rPr>
        <w:t> </w:t>
      </w:r>
      <w:r w:rsidR="00311FE7" w:rsidRPr="006763C5">
        <w:rPr>
          <w:bCs/>
          <w:u w:val="single"/>
        </w:rPr>
        <w:fldChar w:fldCharType="end"/>
      </w:r>
      <w:r w:rsidR="008F47B1" w:rsidRPr="00437F0A">
        <w:t xml:space="preserve">, </w:t>
      </w:r>
      <w:r w:rsidR="009C1AD2">
        <w:t>Noncompliance, Force Majeure</w:t>
      </w:r>
      <w:r w:rsidR="00FD27DF">
        <w:t>,</w:t>
      </w:r>
      <w:r w:rsidR="009C1AD2">
        <w:t xml:space="preserve"> and Program Closure, </w:t>
      </w:r>
      <w:r w:rsidR="008F47B1" w:rsidRPr="00275E9E">
        <w:t xml:space="preserve">which </w:t>
      </w:r>
      <w:r w:rsidR="002D0F97">
        <w:t xml:space="preserve">further </w:t>
      </w:r>
      <w:r w:rsidR="008F47B1" w:rsidRPr="00275E9E">
        <w:t>describes the</w:t>
      </w:r>
      <w:r w:rsidR="008F47B1" w:rsidRPr="00437F0A">
        <w:t xml:space="preserve"> categories of non-compliance.  </w:t>
      </w:r>
    </w:p>
    <w:p w:rsidR="006763C5" w:rsidRDefault="006763C5" w:rsidP="006763C5">
      <w:pPr>
        <w:pStyle w:val="ListParagraph"/>
        <w:numPr>
          <w:ilvl w:val="0"/>
          <w:numId w:val="10"/>
        </w:numPr>
        <w:tabs>
          <w:tab w:val="clear" w:pos="1530"/>
          <w:tab w:val="num" w:pos="0"/>
          <w:tab w:val="left" w:pos="810"/>
          <w:tab w:val="num" w:pos="1080"/>
        </w:tabs>
        <w:spacing w:before="240" w:after="120" w:line="280" w:lineRule="exact"/>
        <w:ind w:left="0" w:firstLine="720"/>
        <w:jc w:val="both"/>
        <w:rPr>
          <w:sz w:val="24"/>
          <w:szCs w:val="24"/>
        </w:rPr>
      </w:pPr>
      <w:r w:rsidRPr="006763C5">
        <w:rPr>
          <w:b/>
          <w:sz w:val="24"/>
          <w:szCs w:val="24"/>
          <w:u w:val="single"/>
        </w:rPr>
        <w:t>Default</w:t>
      </w:r>
      <w:r w:rsidR="008F47B1" w:rsidRPr="00437F0A">
        <w:rPr>
          <w:sz w:val="24"/>
          <w:szCs w:val="24"/>
        </w:rPr>
        <w:t xml:space="preserve">: Three levels of default exist: </w:t>
      </w:r>
      <w:r w:rsidR="001A2988">
        <w:rPr>
          <w:sz w:val="24"/>
          <w:szCs w:val="24"/>
        </w:rPr>
        <w:t xml:space="preserve"> </w:t>
      </w:r>
      <w:r w:rsidR="008F47B1" w:rsidRPr="00437F0A">
        <w:rPr>
          <w:sz w:val="24"/>
          <w:szCs w:val="24"/>
        </w:rPr>
        <w:t>Mitigation Site default, Service Area</w:t>
      </w:r>
      <w:r w:rsidR="00000BBE">
        <w:rPr>
          <w:sz w:val="24"/>
          <w:szCs w:val="24"/>
        </w:rPr>
        <w:t xml:space="preserve"> </w:t>
      </w:r>
      <w:r w:rsidR="00137652">
        <w:rPr>
          <w:b/>
          <w:i/>
          <w:color w:val="E36C0A"/>
          <w:sz w:val="24"/>
          <w:szCs w:val="24"/>
        </w:rPr>
        <w:t>[remove reference to Service Area in this paragraph if only one Service Area in ILF Program]</w:t>
      </w:r>
      <w:r w:rsidR="008F47B1" w:rsidRPr="00437F0A">
        <w:rPr>
          <w:sz w:val="24"/>
          <w:szCs w:val="24"/>
        </w:rPr>
        <w:t xml:space="preserve"> default, and programmatic default which may result from administrative failures or other actions or inactions specified in Appendix </w:t>
      </w:r>
      <w:r w:rsidR="00311FE7"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311FE7" w:rsidRPr="006763C5">
        <w:rPr>
          <w:bCs/>
          <w:sz w:val="24"/>
          <w:szCs w:val="24"/>
          <w:u w:val="single"/>
        </w:rPr>
        <w:fldChar w:fldCharType="end"/>
      </w:r>
      <w:r w:rsidR="009C1AD2" w:rsidRPr="00C86240">
        <w:rPr>
          <w:bCs/>
          <w:sz w:val="24"/>
          <w:szCs w:val="24"/>
        </w:rPr>
        <w:t xml:space="preserve">, </w:t>
      </w:r>
      <w:r w:rsidR="009C1AD2" w:rsidRPr="00FD27DF">
        <w:rPr>
          <w:sz w:val="24"/>
          <w:szCs w:val="24"/>
        </w:rPr>
        <w:t>Noncompliance, Force Majeure</w:t>
      </w:r>
      <w:r w:rsidR="00FD27DF" w:rsidRPr="00FD27DF">
        <w:rPr>
          <w:sz w:val="24"/>
          <w:szCs w:val="24"/>
        </w:rPr>
        <w:t>,</w:t>
      </w:r>
      <w:r w:rsidR="009C1AD2" w:rsidRPr="00FD27DF">
        <w:rPr>
          <w:sz w:val="24"/>
          <w:szCs w:val="24"/>
        </w:rPr>
        <w:t xml:space="preserve"> and Program Closure</w:t>
      </w:r>
      <w:r w:rsidR="008F47B1" w:rsidRPr="00FD27DF">
        <w:rPr>
          <w:sz w:val="24"/>
          <w:szCs w:val="24"/>
        </w:rPr>
        <w:t>.</w:t>
      </w:r>
      <w:r w:rsidR="001A2988" w:rsidRPr="00FD27DF">
        <w:rPr>
          <w:sz w:val="24"/>
          <w:szCs w:val="24"/>
        </w:rPr>
        <w:t xml:space="preserve"> </w:t>
      </w:r>
      <w:r w:rsidR="008F47B1" w:rsidRPr="00FD27DF">
        <w:rPr>
          <w:sz w:val="24"/>
          <w:szCs w:val="24"/>
        </w:rPr>
        <w:t xml:space="preserve"> </w:t>
      </w:r>
      <w:r w:rsidR="008F47B1">
        <w:rPr>
          <w:sz w:val="24"/>
          <w:szCs w:val="24"/>
        </w:rPr>
        <w:t>Should the Corps and Ecology</w:t>
      </w:r>
      <w:r w:rsidR="008F47B1" w:rsidRPr="00437F0A">
        <w:rPr>
          <w:sz w:val="24"/>
          <w:szCs w:val="24"/>
        </w:rPr>
        <w:t>,</w:t>
      </w:r>
      <w:r w:rsidR="008F47B1">
        <w:rPr>
          <w:sz w:val="24"/>
          <w:szCs w:val="24"/>
        </w:rPr>
        <w:t xml:space="preserve"> in consultation with the IRT, determine that the Sponsor is in Mitigation Site, Service Area, or programmatic default as defined in Appendix </w:t>
      </w:r>
      <w:r w:rsidR="00311FE7"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311FE7" w:rsidRPr="006763C5">
        <w:rPr>
          <w:bCs/>
          <w:sz w:val="24"/>
          <w:szCs w:val="24"/>
          <w:u w:val="single"/>
        </w:rPr>
        <w:fldChar w:fldCharType="end"/>
      </w:r>
      <w:r w:rsidR="009C1AD2" w:rsidRPr="00C86240">
        <w:rPr>
          <w:bCs/>
          <w:sz w:val="24"/>
          <w:szCs w:val="24"/>
        </w:rPr>
        <w:t xml:space="preserve">, </w:t>
      </w:r>
      <w:r w:rsidR="009C1AD2" w:rsidRPr="00C97805">
        <w:rPr>
          <w:sz w:val="24"/>
          <w:szCs w:val="24"/>
        </w:rPr>
        <w:t>Noncompliance, Force Majeure</w:t>
      </w:r>
      <w:r w:rsidR="00C97805">
        <w:rPr>
          <w:sz w:val="24"/>
          <w:szCs w:val="24"/>
        </w:rPr>
        <w:t>,</w:t>
      </w:r>
      <w:r w:rsidR="009C1AD2" w:rsidRPr="00C97805">
        <w:rPr>
          <w:sz w:val="24"/>
          <w:szCs w:val="24"/>
        </w:rPr>
        <w:t xml:space="preserve"> and Program Closure</w:t>
      </w:r>
      <w:r w:rsidR="008F47B1" w:rsidRPr="00C97805">
        <w:rPr>
          <w:sz w:val="24"/>
          <w:szCs w:val="24"/>
        </w:rPr>
        <w:t>, the</w:t>
      </w:r>
      <w:r w:rsidR="008F47B1" w:rsidRPr="00C86240">
        <w:rPr>
          <w:sz w:val="24"/>
          <w:szCs w:val="24"/>
        </w:rPr>
        <w:t xml:space="preserve"> </w:t>
      </w:r>
      <w:r w:rsidR="008F47B1">
        <w:rPr>
          <w:sz w:val="24"/>
          <w:szCs w:val="24"/>
        </w:rPr>
        <w:t xml:space="preserve">Corps and Ecology may take the measures as further prescribed in Appendix </w:t>
      </w:r>
      <w:r w:rsidR="00311FE7"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311FE7" w:rsidRPr="00C97805">
        <w:rPr>
          <w:bCs/>
          <w:sz w:val="24"/>
          <w:szCs w:val="24"/>
          <w:u w:val="single"/>
        </w:rPr>
      </w:r>
      <w:r w:rsidR="00311FE7"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311FE7" w:rsidRPr="00C97805">
        <w:rPr>
          <w:bCs/>
          <w:sz w:val="24"/>
          <w:szCs w:val="24"/>
          <w:u w:val="single"/>
        </w:rPr>
        <w:fldChar w:fldCharType="end"/>
      </w:r>
      <w:r w:rsidR="009C1AD2" w:rsidRPr="00C97805">
        <w:rPr>
          <w:bCs/>
          <w:sz w:val="24"/>
          <w:szCs w:val="24"/>
        </w:rPr>
        <w:t xml:space="preserve">, </w:t>
      </w:r>
      <w:r w:rsidR="009C1AD2" w:rsidRPr="00C97805">
        <w:rPr>
          <w:sz w:val="24"/>
          <w:szCs w:val="24"/>
        </w:rPr>
        <w:t>Noncompliance, Force Majeure</w:t>
      </w:r>
      <w:r w:rsidR="00C97805" w:rsidRPr="00C97805">
        <w:rPr>
          <w:sz w:val="24"/>
          <w:szCs w:val="24"/>
        </w:rPr>
        <w:t>,</w:t>
      </w:r>
      <w:r w:rsidR="009C1AD2" w:rsidRPr="00C97805">
        <w:rPr>
          <w:sz w:val="24"/>
          <w:szCs w:val="24"/>
        </w:rPr>
        <w:t xml:space="preserve"> and Program Closure</w:t>
      </w:r>
      <w:r w:rsidR="008F47B1" w:rsidRPr="00C97805">
        <w:rPr>
          <w:sz w:val="24"/>
          <w:szCs w:val="24"/>
        </w:rPr>
        <w:t>.  R</w:t>
      </w:r>
      <w:r w:rsidR="008F47B1">
        <w:rPr>
          <w:sz w:val="24"/>
          <w:szCs w:val="24"/>
        </w:rPr>
        <w:t>emedies available in the case of default include:</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Suspending </w:t>
      </w:r>
      <w:r w:rsidR="009D79BA">
        <w:rPr>
          <w:sz w:val="24"/>
          <w:szCs w:val="24"/>
        </w:rPr>
        <w:t xml:space="preserve">ILF </w:t>
      </w:r>
      <w:r w:rsidRPr="00437F0A">
        <w:rPr>
          <w:sz w:val="24"/>
          <w:szCs w:val="24"/>
        </w:rPr>
        <w:t xml:space="preserve">credit sales in one or more service areas; </w:t>
      </w:r>
      <w:r w:rsidR="00000BBE">
        <w:rPr>
          <w:b/>
          <w:i/>
          <w:color w:val="E36C0A"/>
          <w:sz w:val="24"/>
          <w:szCs w:val="24"/>
        </w:rPr>
        <w:t>[revise if only one Service Area]</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Decreasing available </w:t>
      </w:r>
      <w:r w:rsidR="009D79BA">
        <w:rPr>
          <w:sz w:val="24"/>
          <w:szCs w:val="24"/>
        </w:rPr>
        <w:t xml:space="preserve">ILF </w:t>
      </w:r>
      <w:r w:rsidRPr="00437F0A">
        <w:rPr>
          <w:sz w:val="24"/>
          <w:szCs w:val="24"/>
        </w:rPr>
        <w:t xml:space="preserve">credits at a site or in one or more service areas; </w:t>
      </w:r>
      <w:r w:rsidR="00000BBE">
        <w:rPr>
          <w:b/>
          <w:i/>
          <w:color w:val="E36C0A"/>
          <w:sz w:val="24"/>
          <w:szCs w:val="24"/>
        </w:rPr>
        <w:t>[revise if only one Service Area]</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Directing the Sponsor to utilize Financial Assurances to correct identified deficiencies (i.e.</w:t>
      </w:r>
      <w:r w:rsidR="00C44281">
        <w:rPr>
          <w:sz w:val="24"/>
          <w:szCs w:val="24"/>
        </w:rPr>
        <w:t>,</w:t>
      </w:r>
      <w:r w:rsidRPr="00437F0A">
        <w:rPr>
          <w:sz w:val="24"/>
          <w:szCs w:val="24"/>
        </w:rPr>
        <w:t xml:space="preserve"> access contingency funds</w:t>
      </w:r>
      <w:r w:rsidR="00F25720">
        <w:rPr>
          <w:sz w:val="24"/>
          <w:szCs w:val="24"/>
        </w:rPr>
        <w:t xml:space="preserve"> or</w:t>
      </w:r>
      <w:r w:rsidRPr="00437F0A">
        <w:rPr>
          <w:sz w:val="24"/>
          <w:szCs w:val="24"/>
        </w:rPr>
        <w:t xml:space="preserve"> Long-term Management funds. </w:t>
      </w:r>
      <w:r w:rsidR="001A2988">
        <w:rPr>
          <w:sz w:val="24"/>
          <w:szCs w:val="24"/>
        </w:rPr>
        <w:t xml:space="preserve"> </w:t>
      </w:r>
      <w:r w:rsidRPr="00437F0A">
        <w:rPr>
          <w:sz w:val="24"/>
          <w:szCs w:val="24"/>
        </w:rPr>
        <w:t xml:space="preserve">See Appendix </w:t>
      </w:r>
      <w:r w:rsidR="00311FE7"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311FE7" w:rsidRPr="006763C5">
        <w:rPr>
          <w:bCs/>
          <w:sz w:val="24"/>
          <w:szCs w:val="24"/>
          <w:u w:val="single"/>
        </w:rPr>
        <w:fldChar w:fldCharType="end"/>
      </w:r>
      <w:r w:rsidR="009C1AD2" w:rsidRPr="00465077">
        <w:rPr>
          <w:bCs/>
          <w:sz w:val="24"/>
          <w:szCs w:val="24"/>
        </w:rPr>
        <w:t>, Financial Assurances</w:t>
      </w:r>
      <w:r w:rsidRPr="00437F0A">
        <w:rPr>
          <w:sz w:val="24"/>
          <w:szCs w:val="24"/>
        </w:rPr>
        <w:t xml:space="preserve">, and Appendix </w:t>
      </w:r>
      <w:r w:rsidR="00311FE7" w:rsidRPr="00C97805">
        <w:rPr>
          <w:bCs/>
          <w:sz w:val="24"/>
          <w:szCs w:val="24"/>
          <w:u w:val="single"/>
        </w:rPr>
        <w:fldChar w:fldCharType="begin">
          <w:ffData>
            <w:name w:val="Text4"/>
            <w:enabled/>
            <w:calcOnExit w:val="0"/>
            <w:textInput/>
          </w:ffData>
        </w:fldChar>
      </w:r>
      <w:r w:rsidR="006763C5" w:rsidRPr="00C97805">
        <w:rPr>
          <w:bCs/>
          <w:sz w:val="24"/>
          <w:szCs w:val="24"/>
          <w:u w:val="single"/>
        </w:rPr>
        <w:instrText xml:space="preserve"> FORMTEXT </w:instrText>
      </w:r>
      <w:r w:rsidR="00311FE7" w:rsidRPr="00C97805">
        <w:rPr>
          <w:bCs/>
          <w:sz w:val="24"/>
          <w:szCs w:val="24"/>
          <w:u w:val="single"/>
        </w:rPr>
      </w:r>
      <w:r w:rsidR="00311FE7" w:rsidRPr="00C97805">
        <w:rPr>
          <w:bCs/>
          <w:sz w:val="24"/>
          <w:szCs w:val="24"/>
          <w:u w:val="single"/>
        </w:rPr>
        <w:fldChar w:fldCharType="separate"/>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311FE7" w:rsidRPr="00C97805">
        <w:rPr>
          <w:bCs/>
          <w:sz w:val="24"/>
          <w:szCs w:val="24"/>
          <w:u w:val="single"/>
        </w:rPr>
        <w:fldChar w:fldCharType="end"/>
      </w:r>
      <w:r w:rsidR="009C1AD2" w:rsidRPr="00C97805">
        <w:rPr>
          <w:bCs/>
          <w:sz w:val="24"/>
          <w:szCs w:val="24"/>
        </w:rPr>
        <w:t xml:space="preserve">, </w:t>
      </w:r>
      <w:r w:rsidR="009C1AD2" w:rsidRPr="00C97805">
        <w:rPr>
          <w:sz w:val="24"/>
          <w:szCs w:val="24"/>
        </w:rPr>
        <w:t>Noncompliance, Force Majeure</w:t>
      </w:r>
      <w:r w:rsidR="00C97805">
        <w:rPr>
          <w:sz w:val="24"/>
          <w:szCs w:val="24"/>
        </w:rPr>
        <w:t>,</w:t>
      </w:r>
      <w:r w:rsidR="009C1AD2" w:rsidRPr="00C97805">
        <w:rPr>
          <w:sz w:val="24"/>
          <w:szCs w:val="24"/>
        </w:rPr>
        <w:t xml:space="preserve"> and Program Closure</w:t>
      </w:r>
      <w:r w:rsidRPr="00C97805">
        <w:rPr>
          <w:sz w:val="24"/>
          <w:szCs w:val="24"/>
        </w:rPr>
        <w:t>, Section</w:t>
      </w:r>
      <w:r w:rsidRPr="00437F0A">
        <w:rPr>
          <w:sz w:val="24"/>
          <w:szCs w:val="24"/>
        </w:rPr>
        <w:t xml:space="preserve"> </w:t>
      </w:r>
      <w:r w:rsidR="00311FE7"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311FE7" w:rsidRPr="006763C5">
        <w:rPr>
          <w:bCs/>
          <w:sz w:val="24"/>
          <w:szCs w:val="24"/>
          <w:u w:val="single"/>
        </w:rPr>
        <w:fldChar w:fldCharType="end"/>
      </w:r>
      <w:r w:rsidRPr="00437F0A">
        <w:rPr>
          <w:sz w:val="24"/>
          <w:szCs w:val="24"/>
        </w:rPr>
        <w:t xml:space="preserve">); </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Directing The Sponsor to use the </w:t>
      </w:r>
      <w:r w:rsidR="007F1780">
        <w:rPr>
          <w:sz w:val="24"/>
          <w:szCs w:val="24"/>
        </w:rPr>
        <w:t xml:space="preserve">ILF </w:t>
      </w:r>
      <w:r w:rsidRPr="00437F0A">
        <w:rPr>
          <w:sz w:val="24"/>
          <w:szCs w:val="24"/>
        </w:rPr>
        <w:t xml:space="preserve">Program Fund to secure necessary </w:t>
      </w:r>
      <w:r w:rsidR="009D79BA">
        <w:rPr>
          <w:sz w:val="24"/>
          <w:szCs w:val="24"/>
        </w:rPr>
        <w:t>ILF</w:t>
      </w:r>
      <w:r w:rsidR="009D79BA" w:rsidRPr="00437F0A">
        <w:rPr>
          <w:sz w:val="24"/>
          <w:szCs w:val="24"/>
        </w:rPr>
        <w:t xml:space="preserve"> </w:t>
      </w:r>
      <w:r w:rsidRPr="00437F0A">
        <w:rPr>
          <w:sz w:val="24"/>
          <w:szCs w:val="24"/>
        </w:rPr>
        <w:t>credits (</w:t>
      </w:r>
      <w:r w:rsidRPr="004B0CEE">
        <w:rPr>
          <w:sz w:val="24"/>
          <w:szCs w:val="24"/>
        </w:rPr>
        <w:t>see</w:t>
      </w:r>
      <w:r w:rsidRPr="00437F0A">
        <w:rPr>
          <w:sz w:val="24"/>
          <w:szCs w:val="24"/>
        </w:rPr>
        <w:t xml:space="preserve"> </w:t>
      </w:r>
      <w:r w:rsidR="008905CC" w:rsidRPr="003F3DF8">
        <w:rPr>
          <w:sz w:val="24"/>
          <w:szCs w:val="24"/>
        </w:rPr>
        <w:t xml:space="preserve">Article </w:t>
      </w:r>
      <w:r w:rsidR="005D32A9" w:rsidRPr="00332EF4">
        <w:rPr>
          <w:sz w:val="24"/>
          <w:szCs w:val="24"/>
        </w:rPr>
        <w:t>IV</w:t>
      </w:r>
      <w:r w:rsidR="008905CC" w:rsidRPr="003F3DF8">
        <w:rPr>
          <w:sz w:val="24"/>
          <w:szCs w:val="24"/>
        </w:rPr>
        <w:t>.</w:t>
      </w:r>
      <w:r w:rsidR="004B0CEE">
        <w:rPr>
          <w:sz w:val="24"/>
          <w:szCs w:val="24"/>
        </w:rPr>
        <w:t>E.</w:t>
      </w:r>
      <w:r w:rsidR="005B556B">
        <w:rPr>
          <w:sz w:val="24"/>
          <w:szCs w:val="24"/>
        </w:rPr>
        <w:t>, Ability to Direct Funds,</w:t>
      </w:r>
      <w:r w:rsidR="004B0CEE">
        <w:rPr>
          <w:sz w:val="24"/>
          <w:szCs w:val="24"/>
        </w:rPr>
        <w:t xml:space="preserve"> </w:t>
      </w:r>
      <w:r w:rsidRPr="00437F0A">
        <w:rPr>
          <w:sz w:val="24"/>
          <w:szCs w:val="24"/>
        </w:rPr>
        <w:t xml:space="preserve">and Appendix </w:t>
      </w:r>
      <w:r w:rsidR="00311FE7" w:rsidRPr="00C97805">
        <w:rPr>
          <w:bCs/>
          <w:sz w:val="24"/>
          <w:szCs w:val="24"/>
          <w:u w:val="single"/>
        </w:rPr>
        <w:fldChar w:fldCharType="begin">
          <w:ffData>
            <w:name w:val="Text4"/>
            <w:enabled/>
            <w:calcOnExit w:val="0"/>
            <w:textInput/>
          </w:ffData>
        </w:fldChar>
      </w:r>
      <w:r w:rsidR="006763C5" w:rsidRPr="00C97805">
        <w:rPr>
          <w:bCs/>
          <w:sz w:val="24"/>
          <w:szCs w:val="24"/>
          <w:u w:val="single"/>
        </w:rPr>
        <w:instrText xml:space="preserve"> FORMTEXT </w:instrText>
      </w:r>
      <w:r w:rsidR="00311FE7" w:rsidRPr="00C97805">
        <w:rPr>
          <w:bCs/>
          <w:sz w:val="24"/>
          <w:szCs w:val="24"/>
          <w:u w:val="single"/>
        </w:rPr>
      </w:r>
      <w:r w:rsidR="00311FE7" w:rsidRPr="00C97805">
        <w:rPr>
          <w:bCs/>
          <w:sz w:val="24"/>
          <w:szCs w:val="24"/>
          <w:u w:val="single"/>
        </w:rPr>
        <w:fldChar w:fldCharType="separate"/>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311FE7" w:rsidRPr="00C97805">
        <w:rPr>
          <w:bCs/>
          <w:sz w:val="24"/>
          <w:szCs w:val="24"/>
          <w:u w:val="single"/>
        </w:rPr>
        <w:fldChar w:fldCharType="end"/>
      </w:r>
      <w:r w:rsidR="009C1AD2" w:rsidRPr="00C97805">
        <w:rPr>
          <w:bCs/>
          <w:sz w:val="24"/>
          <w:szCs w:val="24"/>
        </w:rPr>
        <w:t xml:space="preserve">, </w:t>
      </w:r>
      <w:r w:rsidR="009C1AD2" w:rsidRPr="00C97805">
        <w:rPr>
          <w:sz w:val="24"/>
          <w:szCs w:val="24"/>
        </w:rPr>
        <w:t>Noncompliance, Force Majeure</w:t>
      </w:r>
      <w:r w:rsidR="00C97805" w:rsidRPr="00C97805">
        <w:rPr>
          <w:sz w:val="24"/>
          <w:szCs w:val="24"/>
        </w:rPr>
        <w:t>,</w:t>
      </w:r>
      <w:r w:rsidR="009C1AD2" w:rsidRPr="00C97805">
        <w:rPr>
          <w:sz w:val="24"/>
          <w:szCs w:val="24"/>
        </w:rPr>
        <w:t xml:space="preserve"> and Program Closure</w:t>
      </w:r>
      <w:r w:rsidRPr="00C97805">
        <w:rPr>
          <w:sz w:val="24"/>
          <w:szCs w:val="24"/>
        </w:rPr>
        <w:t xml:space="preserve">);  </w:t>
      </w:r>
    </w:p>
    <w:p w:rsidR="006763C5" w:rsidRPr="00C9780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Terminating the program </w:t>
      </w:r>
      <w:r>
        <w:rPr>
          <w:sz w:val="24"/>
          <w:szCs w:val="24"/>
        </w:rPr>
        <w:t>Instrument</w:t>
      </w:r>
      <w:r w:rsidRPr="00437F0A">
        <w:rPr>
          <w:sz w:val="24"/>
          <w:szCs w:val="24"/>
        </w:rPr>
        <w:t xml:space="preserve"> (see </w:t>
      </w:r>
      <w:r w:rsidR="008905CC" w:rsidRPr="003F3DF8">
        <w:rPr>
          <w:sz w:val="24"/>
          <w:szCs w:val="24"/>
        </w:rPr>
        <w:t>Article V.</w:t>
      </w:r>
      <w:r w:rsidR="004B0CEE">
        <w:rPr>
          <w:sz w:val="24"/>
          <w:szCs w:val="24"/>
        </w:rPr>
        <w:t>Z.</w:t>
      </w:r>
      <w:r w:rsidR="005B556B">
        <w:rPr>
          <w:sz w:val="24"/>
          <w:szCs w:val="24"/>
        </w:rPr>
        <w:t>, Closure Provisions,</w:t>
      </w:r>
      <w:r w:rsidR="008905CC" w:rsidRPr="003F3DF8">
        <w:rPr>
          <w:sz w:val="24"/>
          <w:szCs w:val="24"/>
        </w:rPr>
        <w:t xml:space="preserve"> and V.</w:t>
      </w:r>
      <w:r w:rsidR="004B0CEE">
        <w:rPr>
          <w:sz w:val="24"/>
          <w:szCs w:val="24"/>
        </w:rPr>
        <w:t>AA</w:t>
      </w:r>
      <w:r w:rsidR="008905CC" w:rsidRPr="003F3DF8">
        <w:rPr>
          <w:sz w:val="24"/>
          <w:szCs w:val="24"/>
        </w:rPr>
        <w:t>.,</w:t>
      </w:r>
      <w:r w:rsidRPr="00437F0A">
        <w:rPr>
          <w:sz w:val="24"/>
          <w:szCs w:val="24"/>
        </w:rPr>
        <w:t xml:space="preserve"> </w:t>
      </w:r>
      <w:r w:rsidR="005B556B">
        <w:rPr>
          <w:sz w:val="24"/>
          <w:szCs w:val="24"/>
        </w:rPr>
        <w:t xml:space="preserve">Closure Provisions Regarding Funding, </w:t>
      </w:r>
      <w:r w:rsidRPr="00437F0A">
        <w:rPr>
          <w:sz w:val="24"/>
          <w:szCs w:val="24"/>
        </w:rPr>
        <w:t xml:space="preserve">and </w:t>
      </w:r>
      <w:r w:rsidRPr="00C97805">
        <w:rPr>
          <w:sz w:val="24"/>
          <w:szCs w:val="24"/>
        </w:rPr>
        <w:t xml:space="preserve">Appendix </w:t>
      </w:r>
      <w:r w:rsidR="00311FE7" w:rsidRPr="00C97805">
        <w:rPr>
          <w:bCs/>
          <w:sz w:val="24"/>
          <w:szCs w:val="24"/>
          <w:u w:val="single"/>
        </w:rPr>
        <w:fldChar w:fldCharType="begin">
          <w:ffData>
            <w:name w:val="Text4"/>
            <w:enabled/>
            <w:calcOnExit w:val="0"/>
            <w:textInput/>
          </w:ffData>
        </w:fldChar>
      </w:r>
      <w:r w:rsidR="006763C5" w:rsidRPr="00C97805">
        <w:rPr>
          <w:bCs/>
          <w:sz w:val="24"/>
          <w:szCs w:val="24"/>
          <w:u w:val="single"/>
        </w:rPr>
        <w:instrText xml:space="preserve"> FORMTEXT </w:instrText>
      </w:r>
      <w:r w:rsidR="00311FE7" w:rsidRPr="00C97805">
        <w:rPr>
          <w:bCs/>
          <w:sz w:val="24"/>
          <w:szCs w:val="24"/>
          <w:u w:val="single"/>
        </w:rPr>
      </w:r>
      <w:r w:rsidR="00311FE7" w:rsidRPr="00C97805">
        <w:rPr>
          <w:bCs/>
          <w:sz w:val="24"/>
          <w:szCs w:val="24"/>
          <w:u w:val="single"/>
        </w:rPr>
        <w:fldChar w:fldCharType="separate"/>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311FE7" w:rsidRPr="00C97805">
        <w:rPr>
          <w:bCs/>
          <w:sz w:val="24"/>
          <w:szCs w:val="24"/>
          <w:u w:val="single"/>
        </w:rPr>
        <w:fldChar w:fldCharType="end"/>
      </w:r>
      <w:r w:rsidRPr="00C97805">
        <w:rPr>
          <w:sz w:val="24"/>
          <w:szCs w:val="24"/>
        </w:rPr>
        <w:t xml:space="preserve">, </w:t>
      </w:r>
      <w:r w:rsidR="00A00597" w:rsidRPr="00C97805">
        <w:rPr>
          <w:sz w:val="24"/>
          <w:szCs w:val="24"/>
        </w:rPr>
        <w:t>Noncompliance, Force Majeure</w:t>
      </w:r>
      <w:r w:rsidR="00C97805">
        <w:rPr>
          <w:sz w:val="24"/>
          <w:szCs w:val="24"/>
        </w:rPr>
        <w:t>,</w:t>
      </w:r>
      <w:r w:rsidR="00A00597" w:rsidRPr="00C97805">
        <w:rPr>
          <w:sz w:val="24"/>
          <w:szCs w:val="24"/>
        </w:rPr>
        <w:t xml:space="preserve"> and Program Closure, </w:t>
      </w:r>
      <w:r w:rsidRPr="00C97805">
        <w:rPr>
          <w:sz w:val="24"/>
          <w:szCs w:val="24"/>
        </w:rPr>
        <w:t xml:space="preserve">Section </w:t>
      </w:r>
      <w:r w:rsidR="00311FE7" w:rsidRPr="00C97805">
        <w:rPr>
          <w:bCs/>
          <w:sz w:val="24"/>
          <w:szCs w:val="24"/>
          <w:u w:val="single"/>
        </w:rPr>
        <w:fldChar w:fldCharType="begin">
          <w:ffData>
            <w:name w:val="Text4"/>
            <w:enabled/>
            <w:calcOnExit w:val="0"/>
            <w:textInput/>
          </w:ffData>
        </w:fldChar>
      </w:r>
      <w:r w:rsidR="006763C5" w:rsidRPr="00C97805">
        <w:rPr>
          <w:bCs/>
          <w:sz w:val="24"/>
          <w:szCs w:val="24"/>
          <w:u w:val="single"/>
        </w:rPr>
        <w:instrText xml:space="preserve"> FORMTEXT </w:instrText>
      </w:r>
      <w:r w:rsidR="00311FE7" w:rsidRPr="00C97805">
        <w:rPr>
          <w:bCs/>
          <w:sz w:val="24"/>
          <w:szCs w:val="24"/>
          <w:u w:val="single"/>
        </w:rPr>
      </w:r>
      <w:r w:rsidR="00311FE7" w:rsidRPr="00C97805">
        <w:rPr>
          <w:bCs/>
          <w:sz w:val="24"/>
          <w:szCs w:val="24"/>
          <w:u w:val="single"/>
        </w:rPr>
        <w:fldChar w:fldCharType="separate"/>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6763C5" w:rsidRPr="00C97805">
        <w:rPr>
          <w:bCs/>
          <w:noProof/>
          <w:sz w:val="24"/>
          <w:szCs w:val="24"/>
          <w:u w:val="single"/>
        </w:rPr>
        <w:t> </w:t>
      </w:r>
      <w:r w:rsidR="00311FE7" w:rsidRPr="00C97805">
        <w:rPr>
          <w:bCs/>
          <w:sz w:val="24"/>
          <w:szCs w:val="24"/>
          <w:u w:val="single"/>
        </w:rPr>
        <w:fldChar w:fldCharType="end"/>
      </w:r>
      <w:r w:rsidRPr="00C97805">
        <w:rPr>
          <w:sz w:val="24"/>
          <w:szCs w:val="24"/>
        </w:rPr>
        <w:t>); or</w:t>
      </w:r>
    </w:p>
    <w:p w:rsidR="006763C5" w:rsidRDefault="008F47B1" w:rsidP="006763C5">
      <w:pPr>
        <w:pStyle w:val="ListParagraph"/>
        <w:numPr>
          <w:ilvl w:val="2"/>
          <w:numId w:val="17"/>
        </w:numPr>
        <w:tabs>
          <w:tab w:val="clear" w:pos="2160"/>
          <w:tab w:val="left" w:pos="1800"/>
        </w:tabs>
        <w:spacing w:after="120"/>
        <w:ind w:left="0" w:firstLine="1440"/>
        <w:jc w:val="both"/>
        <w:rPr>
          <w:sz w:val="24"/>
          <w:szCs w:val="24"/>
        </w:rPr>
      </w:pPr>
      <w:r w:rsidRPr="00437F0A">
        <w:rPr>
          <w:sz w:val="24"/>
          <w:szCs w:val="24"/>
        </w:rPr>
        <w:t xml:space="preserve">Referring the noncompliance with the terms of this </w:t>
      </w:r>
      <w:r>
        <w:rPr>
          <w:sz w:val="24"/>
          <w:szCs w:val="24"/>
        </w:rPr>
        <w:t>Instrument</w:t>
      </w:r>
      <w:r w:rsidRPr="00437F0A">
        <w:rPr>
          <w:sz w:val="24"/>
          <w:szCs w:val="24"/>
        </w:rPr>
        <w:t xml:space="preserve"> to the Department of Justice. </w:t>
      </w:r>
    </w:p>
    <w:p w:rsidR="006763C5" w:rsidRDefault="006763C5" w:rsidP="00DB7677">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 xml:space="preserve">Notification of </w:t>
      </w:r>
      <w:r w:rsidR="009D79BA">
        <w:rPr>
          <w:b/>
          <w:sz w:val="24"/>
          <w:szCs w:val="24"/>
          <w:u w:val="single"/>
        </w:rPr>
        <w:t xml:space="preserve">ILF </w:t>
      </w:r>
      <w:r w:rsidRPr="006763C5">
        <w:rPr>
          <w:b/>
          <w:sz w:val="24"/>
          <w:szCs w:val="24"/>
          <w:u w:val="single"/>
        </w:rPr>
        <w:t>Credit Suspension or Program Suspension</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 xml:space="preserve">In the event of default the Corps </w:t>
      </w:r>
      <w:r w:rsidR="008F47B1">
        <w:rPr>
          <w:sz w:val="24"/>
          <w:szCs w:val="24"/>
        </w:rPr>
        <w:t xml:space="preserve">and Ecology </w:t>
      </w:r>
      <w:r w:rsidR="008F47B1" w:rsidRPr="00437F0A">
        <w:rPr>
          <w:sz w:val="24"/>
          <w:szCs w:val="24"/>
        </w:rPr>
        <w:t xml:space="preserve">may suspend </w:t>
      </w:r>
      <w:r w:rsidR="009D79BA">
        <w:rPr>
          <w:sz w:val="24"/>
          <w:szCs w:val="24"/>
        </w:rPr>
        <w:t xml:space="preserve">ILF </w:t>
      </w:r>
      <w:r w:rsidR="008F47B1" w:rsidRPr="00437F0A">
        <w:rPr>
          <w:sz w:val="24"/>
          <w:szCs w:val="24"/>
        </w:rPr>
        <w:t>credit sales or suspend use of the program (</w:t>
      </w:r>
      <w:r w:rsidR="002F1293">
        <w:rPr>
          <w:sz w:val="24"/>
          <w:szCs w:val="24"/>
        </w:rPr>
        <w:t>s</w:t>
      </w:r>
      <w:r w:rsidR="008F47B1" w:rsidRPr="00437F0A">
        <w:rPr>
          <w:sz w:val="24"/>
          <w:szCs w:val="24"/>
        </w:rPr>
        <w:t xml:space="preserve">ee </w:t>
      </w:r>
      <w:proofErr w:type="gramStart"/>
      <w:r w:rsidR="008F47B1" w:rsidRPr="00C97805">
        <w:rPr>
          <w:sz w:val="24"/>
          <w:szCs w:val="24"/>
        </w:rPr>
        <w:t xml:space="preserve">Appendix </w:t>
      </w:r>
      <w:proofErr w:type="gramEnd"/>
      <w:r w:rsidR="00311FE7"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311FE7" w:rsidRPr="00C97805">
        <w:rPr>
          <w:bCs/>
          <w:sz w:val="24"/>
          <w:szCs w:val="24"/>
          <w:u w:val="single"/>
        </w:rPr>
      </w:r>
      <w:r w:rsidR="00311FE7"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311FE7" w:rsidRPr="00C97805">
        <w:rPr>
          <w:bCs/>
          <w:sz w:val="24"/>
          <w:szCs w:val="24"/>
          <w:u w:val="single"/>
        </w:rPr>
        <w:fldChar w:fldCharType="end"/>
      </w:r>
      <w:r w:rsidR="00A00597" w:rsidRPr="00C97805">
        <w:rPr>
          <w:bCs/>
          <w:sz w:val="24"/>
          <w:szCs w:val="24"/>
        </w:rPr>
        <w:t xml:space="preserve">, </w:t>
      </w:r>
      <w:r w:rsidR="00A00597" w:rsidRPr="00C97805">
        <w:rPr>
          <w:sz w:val="24"/>
          <w:szCs w:val="24"/>
        </w:rPr>
        <w:t>Noncompliance, Force Majeure</w:t>
      </w:r>
      <w:r w:rsidR="00C97805">
        <w:rPr>
          <w:sz w:val="24"/>
          <w:szCs w:val="24"/>
        </w:rPr>
        <w:t>,</w:t>
      </w:r>
      <w:r w:rsidR="00A00597" w:rsidRPr="00C97805">
        <w:rPr>
          <w:sz w:val="24"/>
          <w:szCs w:val="24"/>
        </w:rPr>
        <w:t xml:space="preserve"> and Program Closure</w:t>
      </w:r>
      <w:r w:rsidR="008F47B1" w:rsidRPr="00C97805">
        <w:rPr>
          <w:sz w:val="24"/>
          <w:szCs w:val="24"/>
        </w:rPr>
        <w:t xml:space="preserve">). </w:t>
      </w:r>
      <w:r w:rsidR="001E2408" w:rsidRPr="00C97805">
        <w:rPr>
          <w:sz w:val="24"/>
          <w:szCs w:val="24"/>
        </w:rPr>
        <w:t xml:space="preserve"> </w:t>
      </w:r>
      <w:r w:rsidR="008F47B1" w:rsidRPr="00C97805">
        <w:rPr>
          <w:sz w:val="24"/>
          <w:szCs w:val="24"/>
        </w:rPr>
        <w:t>Upon</w:t>
      </w:r>
      <w:r w:rsidR="008F47B1" w:rsidRPr="00437F0A">
        <w:rPr>
          <w:sz w:val="24"/>
          <w:szCs w:val="24"/>
        </w:rPr>
        <w:t xml:space="preserve"> written notification by the Corps and</w:t>
      </w:r>
      <w:r w:rsidR="008F47B1">
        <w:rPr>
          <w:sz w:val="24"/>
          <w:szCs w:val="24"/>
        </w:rPr>
        <w:t xml:space="preserve"> Ecology </w:t>
      </w:r>
      <w:r w:rsidR="008F47B1" w:rsidRPr="00437F0A">
        <w:rPr>
          <w:sz w:val="24"/>
          <w:szCs w:val="24"/>
        </w:rPr>
        <w:t xml:space="preserve">of </w:t>
      </w:r>
      <w:r w:rsidR="009D79BA">
        <w:rPr>
          <w:sz w:val="24"/>
          <w:szCs w:val="24"/>
        </w:rPr>
        <w:t xml:space="preserve">ILF </w:t>
      </w:r>
      <w:r w:rsidR="008F47B1" w:rsidRPr="00437F0A">
        <w:rPr>
          <w:sz w:val="24"/>
          <w:szCs w:val="24"/>
        </w:rPr>
        <w:t xml:space="preserve">credit and/or program suspension, the Sponsor agrees to immediately cease any pending sale or transfer of </w:t>
      </w:r>
      <w:r w:rsidR="009D79BA">
        <w:rPr>
          <w:sz w:val="24"/>
          <w:szCs w:val="24"/>
        </w:rPr>
        <w:t xml:space="preserve">ILF </w:t>
      </w:r>
      <w:r w:rsidR="008F47B1" w:rsidRPr="00437F0A">
        <w:rPr>
          <w:sz w:val="24"/>
          <w:szCs w:val="24"/>
        </w:rPr>
        <w:t xml:space="preserve">credit transactions not yet finally completed and to cease any use of </w:t>
      </w:r>
      <w:r w:rsidR="009D79BA">
        <w:rPr>
          <w:sz w:val="24"/>
          <w:szCs w:val="24"/>
        </w:rPr>
        <w:t xml:space="preserve">ILF </w:t>
      </w:r>
      <w:r w:rsidR="008F47B1" w:rsidRPr="00437F0A">
        <w:rPr>
          <w:sz w:val="24"/>
          <w:szCs w:val="24"/>
        </w:rPr>
        <w:t>credits as compensatory mitigation for activities within the affected site or service area deemed to be in noncompliance until informed by the Corps</w:t>
      </w:r>
      <w:r w:rsidR="008F47B1">
        <w:rPr>
          <w:sz w:val="24"/>
          <w:szCs w:val="24"/>
        </w:rPr>
        <w:t xml:space="preserve"> </w:t>
      </w:r>
      <w:r w:rsidR="008F47B1" w:rsidRPr="00437F0A">
        <w:rPr>
          <w:sz w:val="24"/>
          <w:szCs w:val="24"/>
        </w:rPr>
        <w:t>and</w:t>
      </w:r>
      <w:r w:rsidR="008F47B1">
        <w:rPr>
          <w:sz w:val="24"/>
          <w:szCs w:val="24"/>
        </w:rPr>
        <w:t xml:space="preserve"> Ecology</w:t>
      </w:r>
      <w:r w:rsidR="008F47B1" w:rsidRPr="00437F0A">
        <w:rPr>
          <w:sz w:val="24"/>
          <w:szCs w:val="24"/>
        </w:rPr>
        <w:t xml:space="preserve"> that release, sale, use, or transfer of </w:t>
      </w:r>
      <w:r w:rsidR="009D79BA">
        <w:rPr>
          <w:sz w:val="24"/>
          <w:szCs w:val="24"/>
        </w:rPr>
        <w:t xml:space="preserve">ILF </w:t>
      </w:r>
      <w:r w:rsidR="008F47B1" w:rsidRPr="00437F0A">
        <w:rPr>
          <w:sz w:val="24"/>
          <w:szCs w:val="24"/>
        </w:rPr>
        <w:t xml:space="preserve">credits may be resumed. </w:t>
      </w:r>
    </w:p>
    <w:p w:rsidR="006763C5" w:rsidRDefault="006763C5" w:rsidP="006763C5">
      <w:pPr>
        <w:pStyle w:val="ListParagraph"/>
        <w:numPr>
          <w:ilvl w:val="0"/>
          <w:numId w:val="10"/>
        </w:numPr>
        <w:tabs>
          <w:tab w:val="clear" w:pos="1530"/>
          <w:tab w:val="left" w:pos="1080"/>
        </w:tabs>
        <w:spacing w:before="240"/>
        <w:ind w:left="0" w:firstLine="720"/>
        <w:jc w:val="both"/>
      </w:pPr>
      <w:r w:rsidRPr="006763C5">
        <w:rPr>
          <w:b/>
          <w:sz w:val="24"/>
          <w:szCs w:val="24"/>
          <w:u w:val="single"/>
        </w:rPr>
        <w:t>Sponsor’s Failure to Correct Default</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 xml:space="preserve">Should the Sponsor fail to correct the reasons for default according to and within the time period specified in the default notification letter per </w:t>
      </w:r>
      <w:proofErr w:type="gramStart"/>
      <w:r w:rsidR="008F47B1" w:rsidRPr="00C97805">
        <w:rPr>
          <w:sz w:val="24"/>
          <w:szCs w:val="24"/>
        </w:rPr>
        <w:t xml:space="preserve">Appendix </w:t>
      </w:r>
      <w:proofErr w:type="gramEnd"/>
      <w:r w:rsidR="00311FE7"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311FE7" w:rsidRPr="00C97805">
        <w:rPr>
          <w:bCs/>
          <w:sz w:val="24"/>
          <w:szCs w:val="24"/>
          <w:u w:val="single"/>
        </w:rPr>
      </w:r>
      <w:r w:rsidR="00311FE7"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311FE7" w:rsidRPr="00C97805">
        <w:rPr>
          <w:bCs/>
          <w:sz w:val="24"/>
          <w:szCs w:val="24"/>
          <w:u w:val="single"/>
        </w:rPr>
        <w:fldChar w:fldCharType="end"/>
      </w:r>
      <w:r w:rsidR="008F47B1" w:rsidRPr="00C97805">
        <w:rPr>
          <w:sz w:val="24"/>
          <w:szCs w:val="24"/>
        </w:rPr>
        <w:t>,</w:t>
      </w:r>
      <w:r w:rsidR="00A00597" w:rsidRPr="00C97805">
        <w:rPr>
          <w:sz w:val="24"/>
          <w:szCs w:val="24"/>
        </w:rPr>
        <w:t xml:space="preserve"> Noncompliance, Force Majeure</w:t>
      </w:r>
      <w:r w:rsidR="00C97805">
        <w:rPr>
          <w:sz w:val="24"/>
          <w:szCs w:val="24"/>
        </w:rPr>
        <w:t>,</w:t>
      </w:r>
      <w:r w:rsidR="00A00597" w:rsidRPr="00C97805">
        <w:rPr>
          <w:sz w:val="24"/>
          <w:szCs w:val="24"/>
        </w:rPr>
        <w:t xml:space="preserve"> and Program Closure,</w:t>
      </w:r>
      <w:r w:rsidR="008F47B1" w:rsidRPr="00C97805">
        <w:rPr>
          <w:sz w:val="24"/>
          <w:szCs w:val="24"/>
        </w:rPr>
        <w:t xml:space="preserve"> the Corps</w:t>
      </w:r>
      <w:r w:rsidR="008F47B1">
        <w:rPr>
          <w:sz w:val="24"/>
          <w:szCs w:val="24"/>
        </w:rPr>
        <w:t xml:space="preserve"> and</w:t>
      </w:r>
      <w:r w:rsidR="008F47B1" w:rsidRPr="00437F0A">
        <w:rPr>
          <w:sz w:val="24"/>
          <w:szCs w:val="24"/>
        </w:rPr>
        <w:t xml:space="preserve"> Ecology</w:t>
      </w:r>
      <w:r w:rsidR="008F47B1">
        <w:rPr>
          <w:sz w:val="24"/>
          <w:szCs w:val="24"/>
        </w:rPr>
        <w:t>,</w:t>
      </w:r>
      <w:r w:rsidR="008F47B1" w:rsidRPr="00437F0A">
        <w:rPr>
          <w:sz w:val="24"/>
          <w:szCs w:val="24"/>
        </w:rPr>
        <w:t xml:space="preserve"> </w:t>
      </w:r>
      <w:r w:rsidR="008F47B1">
        <w:rPr>
          <w:sz w:val="24"/>
          <w:szCs w:val="24"/>
        </w:rPr>
        <w:t xml:space="preserve">following consultation with </w:t>
      </w:r>
      <w:r w:rsidR="008F47B1" w:rsidRPr="00437F0A">
        <w:rPr>
          <w:sz w:val="24"/>
          <w:szCs w:val="24"/>
        </w:rPr>
        <w:t xml:space="preserve">the IRT, may terminate this Instrument and any subsequent </w:t>
      </w:r>
      <w:r w:rsidR="007C1370">
        <w:rPr>
          <w:sz w:val="24"/>
          <w:szCs w:val="24"/>
        </w:rPr>
        <w:t>ILF</w:t>
      </w:r>
      <w:r w:rsidR="007C1370" w:rsidRPr="00437F0A">
        <w:rPr>
          <w:sz w:val="24"/>
          <w:szCs w:val="24"/>
        </w:rPr>
        <w:t xml:space="preserve"> </w:t>
      </w:r>
      <w:r w:rsidR="008F47B1" w:rsidRPr="00437F0A">
        <w:rPr>
          <w:sz w:val="24"/>
          <w:szCs w:val="24"/>
        </w:rPr>
        <w:t xml:space="preserve">Program operations pursuant to the closure </w:t>
      </w:r>
      <w:r w:rsidR="008F47B1" w:rsidRPr="004B0CEE">
        <w:rPr>
          <w:sz w:val="24"/>
          <w:szCs w:val="24"/>
        </w:rPr>
        <w:t>provisions i</w:t>
      </w:r>
      <w:r w:rsidR="008F47B1" w:rsidRPr="00437F0A">
        <w:rPr>
          <w:sz w:val="24"/>
          <w:szCs w:val="24"/>
        </w:rPr>
        <w:t xml:space="preserve">n </w:t>
      </w:r>
      <w:r w:rsidR="008905CC" w:rsidRPr="006E370E">
        <w:rPr>
          <w:sz w:val="24"/>
          <w:szCs w:val="24"/>
        </w:rPr>
        <w:t>Article V.</w:t>
      </w:r>
      <w:r w:rsidR="004B0CEE" w:rsidRPr="000B65CD">
        <w:rPr>
          <w:bCs/>
          <w:sz w:val="24"/>
          <w:szCs w:val="24"/>
        </w:rPr>
        <w:t>Z</w:t>
      </w:r>
      <w:r w:rsidR="008905CC" w:rsidRPr="006E370E">
        <w:rPr>
          <w:sz w:val="24"/>
          <w:szCs w:val="24"/>
        </w:rPr>
        <w:t>.</w:t>
      </w:r>
      <w:r w:rsidR="005B556B">
        <w:rPr>
          <w:sz w:val="24"/>
          <w:szCs w:val="24"/>
        </w:rPr>
        <w:t>, Closure Provisions</w:t>
      </w:r>
      <w:r w:rsidR="008F47B1" w:rsidRPr="00437F0A">
        <w:rPr>
          <w:sz w:val="24"/>
          <w:szCs w:val="24"/>
        </w:rPr>
        <w:t>.</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Unavoidable Delays</w:t>
      </w:r>
      <w:r w:rsidRPr="008329CB">
        <w:rPr>
          <w:b/>
          <w:sz w:val="24"/>
          <w:szCs w:val="24"/>
        </w:rPr>
        <w:t>:</w:t>
      </w:r>
      <w:r w:rsidR="001E2408">
        <w:rPr>
          <w:b/>
          <w:sz w:val="24"/>
          <w:szCs w:val="24"/>
        </w:rPr>
        <w:t xml:space="preserve"> </w:t>
      </w:r>
      <w:r w:rsidR="008F47B1" w:rsidRPr="00437F0A">
        <w:rPr>
          <w:sz w:val="24"/>
          <w:szCs w:val="24"/>
        </w:rPr>
        <w:t xml:space="preserve"> The Sponsor shall not be deemed to be in noncompliance or default when delays to implementation or action are due to the IRT decision making process including review and approval of mitigation actions, or to events categorized under the Force Majeure provision above</w:t>
      </w:r>
      <w:r w:rsidR="00575AE6">
        <w:rPr>
          <w:sz w:val="24"/>
          <w:szCs w:val="24"/>
        </w:rPr>
        <w:t xml:space="preserve"> </w:t>
      </w:r>
      <w:r w:rsidR="00A826BE">
        <w:rPr>
          <w:sz w:val="24"/>
          <w:szCs w:val="24"/>
        </w:rPr>
        <w:t xml:space="preserve">in </w:t>
      </w:r>
      <w:r w:rsidR="00575AE6">
        <w:rPr>
          <w:sz w:val="24"/>
          <w:szCs w:val="24"/>
        </w:rPr>
        <w:t>Article V.Q</w:t>
      </w:r>
      <w:r w:rsidR="008F47B1" w:rsidRPr="00437F0A">
        <w:rPr>
          <w:sz w:val="24"/>
          <w:szCs w:val="24"/>
        </w:rPr>
        <w:t>.</w:t>
      </w:r>
      <w:r w:rsidR="0036003C">
        <w:rPr>
          <w:sz w:val="24"/>
          <w:szCs w:val="24"/>
        </w:rPr>
        <w:t xml:space="preserve">, </w:t>
      </w:r>
      <w:r w:rsidR="0036003C" w:rsidRPr="0036003C">
        <w:rPr>
          <w:sz w:val="24"/>
          <w:szCs w:val="24"/>
        </w:rPr>
        <w:t>Force Majeure</w:t>
      </w:r>
      <w:r w:rsidR="00FD3C5C">
        <w:rPr>
          <w:sz w:val="24"/>
          <w:szCs w:val="24"/>
        </w:rPr>
        <w:t>.</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rPr>
          <w:sz w:val="24"/>
          <w:szCs w:val="24"/>
        </w:rPr>
      </w:pPr>
      <w:r w:rsidRPr="006763C5">
        <w:rPr>
          <w:b/>
          <w:sz w:val="24"/>
          <w:szCs w:val="24"/>
          <w:u w:val="single"/>
        </w:rPr>
        <w:t>Site Closure</w:t>
      </w:r>
      <w:r w:rsidRPr="008329CB">
        <w:rPr>
          <w:b/>
          <w:sz w:val="24"/>
          <w:szCs w:val="24"/>
        </w:rPr>
        <w:t>:</w:t>
      </w:r>
      <w:r w:rsidR="001E2408">
        <w:rPr>
          <w:b/>
          <w:sz w:val="24"/>
          <w:szCs w:val="24"/>
        </w:rPr>
        <w:t xml:space="preserve"> </w:t>
      </w:r>
      <w:r w:rsidR="008F47B1" w:rsidRPr="00437F0A">
        <w:rPr>
          <w:sz w:val="24"/>
          <w:szCs w:val="24"/>
        </w:rPr>
        <w:t xml:space="preserve"> If the Sponsor or any member of the IRT determines that a </w:t>
      </w:r>
      <w:r w:rsidR="00A070D8">
        <w:rPr>
          <w:sz w:val="24"/>
          <w:szCs w:val="24"/>
        </w:rPr>
        <w:t>M</w:t>
      </w:r>
      <w:r w:rsidR="008F47B1" w:rsidRPr="00437F0A">
        <w:rPr>
          <w:sz w:val="24"/>
          <w:szCs w:val="24"/>
        </w:rPr>
        <w:t xml:space="preserve">itigation Site will not be able to meet performance standards specified in an IRT-approved Mitigation Plan, or that for any reason continued mitigation actions at a Site are impracticable, the Sponsor, the Corps, Ecology, or any member of the IRT may recommend closure of the affected Site. </w:t>
      </w:r>
      <w:r w:rsidR="001E2408">
        <w:rPr>
          <w:sz w:val="24"/>
          <w:szCs w:val="24"/>
        </w:rPr>
        <w:t xml:space="preserve"> </w:t>
      </w:r>
      <w:r w:rsidR="008F47B1" w:rsidRPr="00437F0A">
        <w:rPr>
          <w:sz w:val="24"/>
          <w:szCs w:val="24"/>
        </w:rPr>
        <w:t>Following a recommendation of closure, the Corps</w:t>
      </w:r>
      <w:r w:rsidR="008F47B1">
        <w:rPr>
          <w:sz w:val="24"/>
          <w:szCs w:val="24"/>
        </w:rPr>
        <w:t xml:space="preserve"> and Ecology</w:t>
      </w:r>
      <w:r w:rsidR="008F47B1" w:rsidRPr="00437F0A">
        <w:rPr>
          <w:sz w:val="24"/>
          <w:szCs w:val="24"/>
        </w:rPr>
        <w:t xml:space="preserve">, after consultation with the Sponsor and the IRT, shall have the option of closing a Site. </w:t>
      </w:r>
      <w:r w:rsidR="001E2408">
        <w:rPr>
          <w:sz w:val="24"/>
          <w:szCs w:val="24"/>
        </w:rPr>
        <w:t xml:space="preserve"> </w:t>
      </w:r>
      <w:r w:rsidR="008F47B1" w:rsidRPr="00437F0A">
        <w:rPr>
          <w:sz w:val="24"/>
          <w:szCs w:val="24"/>
        </w:rPr>
        <w:t xml:space="preserve">The Sponsor, Corps, Ecology, and members of the IRT shall seek consensus on Site closure decisions. </w:t>
      </w:r>
      <w:r w:rsidR="001E2408">
        <w:rPr>
          <w:sz w:val="24"/>
          <w:szCs w:val="24"/>
        </w:rPr>
        <w:t xml:space="preserve"> </w:t>
      </w:r>
      <w:r w:rsidR="008F47B1" w:rsidRPr="00437F0A">
        <w:rPr>
          <w:sz w:val="24"/>
          <w:szCs w:val="24"/>
        </w:rPr>
        <w:t>If consensus cannot be reached, the Corps</w:t>
      </w:r>
      <w:r w:rsidR="008F47B1">
        <w:rPr>
          <w:sz w:val="24"/>
          <w:szCs w:val="24"/>
        </w:rPr>
        <w:t>’ and Ecology’s</w:t>
      </w:r>
      <w:r w:rsidR="008F47B1" w:rsidRPr="00437F0A">
        <w:rPr>
          <w:sz w:val="24"/>
          <w:szCs w:val="24"/>
        </w:rPr>
        <w:t xml:space="preserve"> determination shall be final.</w:t>
      </w:r>
      <w:r w:rsidR="008F47B1">
        <w:rPr>
          <w:sz w:val="24"/>
          <w:szCs w:val="24"/>
          <w:u w:val="single"/>
        </w:rPr>
        <w:t xml:space="preserve"> </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Service Area Closure</w:t>
      </w:r>
      <w:r w:rsidR="0002158E">
        <w:rPr>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The Sponsor</w:t>
      </w:r>
      <w:r w:rsidR="008F47B1">
        <w:rPr>
          <w:sz w:val="24"/>
          <w:szCs w:val="24"/>
        </w:rPr>
        <w:t>,</w:t>
      </w:r>
      <w:r w:rsidR="008F47B1" w:rsidRPr="00437F0A">
        <w:rPr>
          <w:sz w:val="24"/>
          <w:szCs w:val="24"/>
        </w:rPr>
        <w:t xml:space="preserve"> or the Corps </w:t>
      </w:r>
      <w:r w:rsidR="008F47B1">
        <w:rPr>
          <w:sz w:val="24"/>
          <w:szCs w:val="24"/>
        </w:rPr>
        <w:t xml:space="preserve">and Ecology </w:t>
      </w:r>
      <w:r w:rsidR="008F47B1" w:rsidRPr="00437F0A">
        <w:rPr>
          <w:sz w:val="24"/>
          <w:szCs w:val="24"/>
        </w:rPr>
        <w:t xml:space="preserve">may terminate this Instrument as to a specific Service Area in cases where the Sponsor fails to abide by the terms of this Instrument in ways that fundamentally prevent the overall successful operation of the program in that </w:t>
      </w:r>
      <w:r w:rsidR="004A6E1E">
        <w:rPr>
          <w:sz w:val="24"/>
          <w:szCs w:val="24"/>
        </w:rPr>
        <w:t>S</w:t>
      </w:r>
      <w:r w:rsidR="008F47B1" w:rsidRPr="00437F0A">
        <w:rPr>
          <w:sz w:val="24"/>
          <w:szCs w:val="24"/>
        </w:rPr>
        <w:t xml:space="preserve">ervice </w:t>
      </w:r>
      <w:r w:rsidR="004A6E1E">
        <w:rPr>
          <w:sz w:val="24"/>
          <w:szCs w:val="24"/>
        </w:rPr>
        <w:t>A</w:t>
      </w:r>
      <w:r w:rsidR="008F47B1" w:rsidRPr="00437F0A">
        <w:rPr>
          <w:sz w:val="24"/>
          <w:szCs w:val="24"/>
        </w:rPr>
        <w:t xml:space="preserve">rea as described in </w:t>
      </w:r>
      <w:r w:rsidR="008F47B1" w:rsidRPr="00C97805">
        <w:rPr>
          <w:sz w:val="24"/>
          <w:szCs w:val="24"/>
        </w:rPr>
        <w:t xml:space="preserve">Appendix </w:t>
      </w:r>
      <w:r w:rsidR="00311FE7"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311FE7" w:rsidRPr="00C97805">
        <w:rPr>
          <w:bCs/>
          <w:sz w:val="24"/>
          <w:szCs w:val="24"/>
          <w:u w:val="single"/>
        </w:rPr>
      </w:r>
      <w:r w:rsidR="00311FE7"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311FE7" w:rsidRPr="00C97805">
        <w:rPr>
          <w:bCs/>
          <w:sz w:val="24"/>
          <w:szCs w:val="24"/>
          <w:u w:val="single"/>
        </w:rPr>
        <w:fldChar w:fldCharType="end"/>
      </w:r>
      <w:r w:rsidR="00A00597" w:rsidRPr="00C97805">
        <w:rPr>
          <w:bCs/>
          <w:sz w:val="24"/>
          <w:szCs w:val="24"/>
        </w:rPr>
        <w:t xml:space="preserve">, </w:t>
      </w:r>
      <w:r w:rsidR="00A00597" w:rsidRPr="00C97805">
        <w:rPr>
          <w:sz w:val="24"/>
          <w:szCs w:val="24"/>
        </w:rPr>
        <w:t>Noncompliance, Force Majeure</w:t>
      </w:r>
      <w:r w:rsidR="00C97805">
        <w:rPr>
          <w:sz w:val="24"/>
          <w:szCs w:val="24"/>
        </w:rPr>
        <w:t>,</w:t>
      </w:r>
      <w:r w:rsidR="00A00597" w:rsidRPr="00C97805">
        <w:rPr>
          <w:sz w:val="24"/>
          <w:szCs w:val="24"/>
        </w:rPr>
        <w:t xml:space="preserve"> and Program Closure</w:t>
      </w:r>
      <w:r w:rsidR="008F47B1" w:rsidRPr="00C97805">
        <w:rPr>
          <w:sz w:val="24"/>
          <w:szCs w:val="24"/>
        </w:rPr>
        <w:t xml:space="preserve">. </w:t>
      </w:r>
      <w:r w:rsidR="005F5430" w:rsidRPr="00C97805">
        <w:rPr>
          <w:sz w:val="24"/>
          <w:szCs w:val="24"/>
        </w:rPr>
        <w:t xml:space="preserve"> </w:t>
      </w:r>
      <w:r w:rsidR="008F47B1" w:rsidRPr="00C97805">
        <w:rPr>
          <w:sz w:val="24"/>
          <w:szCs w:val="24"/>
        </w:rPr>
        <w:t>A</w:t>
      </w:r>
      <w:r w:rsidR="008F47B1" w:rsidRPr="00437F0A">
        <w:rPr>
          <w:sz w:val="24"/>
          <w:szCs w:val="24"/>
        </w:rPr>
        <w:t>dditionally, at the Sponsor</w:t>
      </w:r>
      <w:r w:rsidR="008F47B1">
        <w:rPr>
          <w:sz w:val="24"/>
          <w:szCs w:val="24"/>
        </w:rPr>
        <w:t>’</w:t>
      </w:r>
      <w:r w:rsidR="008F47B1" w:rsidRPr="00437F0A">
        <w:rPr>
          <w:sz w:val="24"/>
          <w:szCs w:val="24"/>
        </w:rPr>
        <w:t xml:space="preserve">s discretion, the Sponsor may terminate this Instrument as to a specific Service Area within 60 days of written notification to the other </w:t>
      </w:r>
      <w:r w:rsidR="005F5430">
        <w:rPr>
          <w:sz w:val="24"/>
          <w:szCs w:val="24"/>
        </w:rPr>
        <w:t>P</w:t>
      </w:r>
      <w:r w:rsidR="008F47B1" w:rsidRPr="00437F0A">
        <w:rPr>
          <w:sz w:val="24"/>
          <w:szCs w:val="24"/>
        </w:rPr>
        <w:t>arties.</w:t>
      </w:r>
      <w:r w:rsidR="005F5430">
        <w:rPr>
          <w:sz w:val="24"/>
          <w:szCs w:val="24"/>
        </w:rPr>
        <w:t xml:space="preserve"> </w:t>
      </w:r>
      <w:r w:rsidR="008F47B1" w:rsidRPr="00437F0A">
        <w:rPr>
          <w:sz w:val="24"/>
          <w:szCs w:val="24"/>
        </w:rPr>
        <w:t xml:space="preserve"> Closing a Service Area does not automatically trigger Program Closure.</w:t>
      </w:r>
      <w:r w:rsidR="00000BBE">
        <w:rPr>
          <w:sz w:val="24"/>
          <w:szCs w:val="24"/>
        </w:rPr>
        <w:t xml:space="preserve"> </w:t>
      </w:r>
      <w:r w:rsidR="00000BBE">
        <w:rPr>
          <w:b/>
          <w:i/>
          <w:color w:val="E36C0A"/>
          <w:sz w:val="24"/>
          <w:szCs w:val="24"/>
        </w:rPr>
        <w:t>[Remove th</w:t>
      </w:r>
      <w:r w:rsidR="00373034">
        <w:rPr>
          <w:b/>
          <w:i/>
          <w:color w:val="E36C0A"/>
          <w:sz w:val="24"/>
          <w:szCs w:val="24"/>
        </w:rPr>
        <w:t>is paragraph</w:t>
      </w:r>
      <w:r w:rsidR="00000BBE">
        <w:rPr>
          <w:b/>
          <w:i/>
          <w:color w:val="E36C0A"/>
          <w:sz w:val="24"/>
          <w:szCs w:val="24"/>
        </w:rPr>
        <w:t xml:space="preserve"> if not applicable</w:t>
      </w:r>
      <w:r w:rsidR="00373034">
        <w:rPr>
          <w:b/>
          <w:i/>
          <w:color w:val="E36C0A"/>
          <w:sz w:val="24"/>
          <w:szCs w:val="24"/>
        </w:rPr>
        <w:t xml:space="preserve"> to ILF Program because there is only one Service Area associated with the Program</w:t>
      </w:r>
      <w:r w:rsidR="00000BBE">
        <w:rPr>
          <w:b/>
          <w:i/>
          <w:color w:val="E36C0A"/>
          <w:sz w:val="24"/>
          <w:szCs w:val="24"/>
        </w:rPr>
        <w:t>]</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pPr>
      <w:r w:rsidRPr="006763C5">
        <w:rPr>
          <w:b/>
          <w:sz w:val="24"/>
          <w:szCs w:val="24"/>
          <w:u w:val="single"/>
        </w:rPr>
        <w:t>Program Closure</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The Sponsor</w:t>
      </w:r>
      <w:r w:rsidR="008F47B1">
        <w:rPr>
          <w:sz w:val="24"/>
          <w:szCs w:val="24"/>
        </w:rPr>
        <w:t>, the</w:t>
      </w:r>
      <w:r w:rsidR="008F47B1" w:rsidRPr="00437F0A">
        <w:rPr>
          <w:sz w:val="24"/>
          <w:szCs w:val="24"/>
        </w:rPr>
        <w:t xml:space="preserve"> Corps</w:t>
      </w:r>
      <w:r w:rsidR="008F47B1">
        <w:rPr>
          <w:sz w:val="24"/>
          <w:szCs w:val="24"/>
        </w:rPr>
        <w:t xml:space="preserve">, </w:t>
      </w:r>
      <w:r w:rsidR="008F47B1" w:rsidRPr="00437F0A">
        <w:rPr>
          <w:sz w:val="24"/>
          <w:szCs w:val="24"/>
        </w:rPr>
        <w:t>and/</w:t>
      </w:r>
      <w:r w:rsidR="008F47B1">
        <w:rPr>
          <w:sz w:val="24"/>
          <w:szCs w:val="24"/>
        </w:rPr>
        <w:t>or Ecology</w:t>
      </w:r>
      <w:r w:rsidR="008F47B1" w:rsidRPr="00437F0A">
        <w:rPr>
          <w:sz w:val="24"/>
          <w:szCs w:val="24"/>
        </w:rPr>
        <w:t xml:space="preserve">, acting independently or in concert, may terminate this Instrument within 60 days of written notification to the other </w:t>
      </w:r>
      <w:r w:rsidR="005F5430">
        <w:rPr>
          <w:sz w:val="24"/>
          <w:szCs w:val="24"/>
        </w:rPr>
        <w:t>P</w:t>
      </w:r>
      <w:r w:rsidR="008F47B1" w:rsidRPr="00437F0A">
        <w:rPr>
          <w:sz w:val="24"/>
          <w:szCs w:val="24"/>
        </w:rPr>
        <w:t>art</w:t>
      </w:r>
      <w:r w:rsidR="008F47B1">
        <w:rPr>
          <w:sz w:val="24"/>
          <w:szCs w:val="24"/>
        </w:rPr>
        <w:t>ies</w:t>
      </w:r>
      <w:r w:rsidR="008F47B1" w:rsidRPr="00437F0A">
        <w:rPr>
          <w:sz w:val="24"/>
          <w:szCs w:val="24"/>
        </w:rPr>
        <w:t xml:space="preserve"> and to the IRT members.</w:t>
      </w:r>
      <w:r w:rsidR="001E2408">
        <w:rPr>
          <w:sz w:val="24"/>
          <w:szCs w:val="24"/>
        </w:rPr>
        <w:t xml:space="preserve"> </w:t>
      </w:r>
      <w:r w:rsidR="008F47B1" w:rsidRPr="00437F0A">
        <w:rPr>
          <w:sz w:val="24"/>
          <w:szCs w:val="24"/>
        </w:rPr>
        <w:t xml:space="preserve"> In the event that such termination action is commenced, the Sponsor is responsible for providing to the IRT reports detailing </w:t>
      </w:r>
      <w:r w:rsidR="009D79BA">
        <w:rPr>
          <w:sz w:val="24"/>
          <w:szCs w:val="24"/>
        </w:rPr>
        <w:t xml:space="preserve">ILF </w:t>
      </w:r>
      <w:r w:rsidR="008F47B1" w:rsidRPr="00437F0A">
        <w:rPr>
          <w:sz w:val="24"/>
          <w:szCs w:val="24"/>
        </w:rPr>
        <w:t>credit and fee ledger balances, as well as status reports for all mitigation projects.</w:t>
      </w:r>
    </w:p>
    <w:p w:rsidR="006763C5" w:rsidRPr="00C97805" w:rsidRDefault="006763C5" w:rsidP="006763C5">
      <w:pPr>
        <w:pStyle w:val="ListParagraph"/>
        <w:numPr>
          <w:ilvl w:val="0"/>
          <w:numId w:val="10"/>
        </w:numPr>
        <w:tabs>
          <w:tab w:val="clear" w:pos="1530"/>
          <w:tab w:val="left" w:pos="1080"/>
        </w:tabs>
        <w:spacing w:before="240" w:after="120" w:line="280" w:lineRule="exact"/>
        <w:ind w:left="0" w:firstLine="720"/>
        <w:jc w:val="both"/>
        <w:rPr>
          <w:sz w:val="24"/>
          <w:szCs w:val="24"/>
        </w:rPr>
      </w:pPr>
      <w:r w:rsidRPr="006763C5">
        <w:rPr>
          <w:b/>
          <w:sz w:val="24"/>
          <w:szCs w:val="24"/>
          <w:u w:val="single"/>
        </w:rPr>
        <w:t>Closure Provisions</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In cases of Site, Service Area</w:t>
      </w:r>
      <w:r w:rsidR="006016BD">
        <w:rPr>
          <w:sz w:val="24"/>
          <w:szCs w:val="24"/>
        </w:rPr>
        <w:t xml:space="preserve"> </w:t>
      </w:r>
      <w:r w:rsidR="006016BD" w:rsidRPr="009D61ED">
        <w:rPr>
          <w:b/>
          <w:i/>
          <w:color w:val="E36C0A"/>
          <w:sz w:val="24"/>
          <w:szCs w:val="24"/>
        </w:rPr>
        <w:t>[remove Service Area if not applicable]</w:t>
      </w:r>
      <w:r w:rsidR="008F47B1" w:rsidRPr="00437F0A">
        <w:rPr>
          <w:sz w:val="24"/>
          <w:szCs w:val="24"/>
        </w:rPr>
        <w:t xml:space="preserve">, or Program closure the Sponsor remains responsible for fulfilling any outstanding or pre-existing project obligations including the successful completion of ongoing mitigation projects, relevant maintenance and monitoring, reporting, and long-term management requirements. </w:t>
      </w:r>
      <w:r w:rsidR="001E2408">
        <w:rPr>
          <w:sz w:val="24"/>
          <w:szCs w:val="24"/>
        </w:rPr>
        <w:t xml:space="preserve"> </w:t>
      </w:r>
      <w:r w:rsidR="008F47B1" w:rsidRPr="00437F0A">
        <w:rPr>
          <w:sz w:val="24"/>
          <w:szCs w:val="24"/>
        </w:rPr>
        <w:t xml:space="preserve">The Sponsor shall remain responsible for fulfilling these obligations </w:t>
      </w:r>
      <w:r w:rsidR="008F47B1">
        <w:rPr>
          <w:sz w:val="24"/>
          <w:szCs w:val="24"/>
        </w:rPr>
        <w:t>so that</w:t>
      </w:r>
      <w:r w:rsidR="008F47B1" w:rsidRPr="00437F0A">
        <w:rPr>
          <w:sz w:val="24"/>
          <w:szCs w:val="24"/>
        </w:rPr>
        <w:t xml:space="preserve"> the obligations are satisfied </w:t>
      </w:r>
      <w:r w:rsidR="008F47B1">
        <w:rPr>
          <w:sz w:val="24"/>
          <w:szCs w:val="24"/>
        </w:rPr>
        <w:t>or</w:t>
      </w:r>
      <w:r w:rsidR="008F47B1" w:rsidRPr="00437F0A">
        <w:rPr>
          <w:sz w:val="24"/>
          <w:szCs w:val="24"/>
        </w:rPr>
        <w:t xml:space="preserve"> the long-term management and maintenance of all mitigation lands has been transferred to a </w:t>
      </w:r>
      <w:r w:rsidR="008F47B1">
        <w:rPr>
          <w:sz w:val="24"/>
          <w:szCs w:val="24"/>
        </w:rPr>
        <w:t xml:space="preserve">third party approved by the </w:t>
      </w:r>
      <w:r w:rsidR="008F47B1" w:rsidRPr="00437F0A">
        <w:rPr>
          <w:sz w:val="24"/>
          <w:szCs w:val="24"/>
        </w:rPr>
        <w:t xml:space="preserve">Corps </w:t>
      </w:r>
      <w:r w:rsidR="008F47B1">
        <w:rPr>
          <w:sz w:val="24"/>
          <w:szCs w:val="24"/>
        </w:rPr>
        <w:t>and Ecology</w:t>
      </w:r>
      <w:r w:rsidR="008F47B1" w:rsidRPr="00437F0A">
        <w:rPr>
          <w:sz w:val="24"/>
          <w:szCs w:val="24"/>
        </w:rPr>
        <w:t xml:space="preserve">. </w:t>
      </w:r>
      <w:r w:rsidR="001E2408">
        <w:rPr>
          <w:sz w:val="24"/>
          <w:szCs w:val="24"/>
        </w:rPr>
        <w:t xml:space="preserve"> </w:t>
      </w:r>
      <w:r w:rsidR="008F47B1" w:rsidRPr="00437F0A">
        <w:rPr>
          <w:sz w:val="24"/>
          <w:szCs w:val="24"/>
        </w:rPr>
        <w:t>In cases of closure, the Corps</w:t>
      </w:r>
      <w:r w:rsidR="008F47B1">
        <w:rPr>
          <w:sz w:val="24"/>
          <w:szCs w:val="24"/>
        </w:rPr>
        <w:t xml:space="preserve"> and Ecology</w:t>
      </w:r>
      <w:r w:rsidR="008F47B1" w:rsidRPr="00437F0A">
        <w:rPr>
          <w:sz w:val="24"/>
          <w:szCs w:val="24"/>
        </w:rPr>
        <w:t xml:space="preserve">, after consultation with the Sponsor, and other members of the IRT, will determine the amount of </w:t>
      </w:r>
      <w:r w:rsidR="009D79BA">
        <w:rPr>
          <w:sz w:val="24"/>
          <w:szCs w:val="24"/>
        </w:rPr>
        <w:t xml:space="preserve">ILF </w:t>
      </w:r>
      <w:r w:rsidR="008F47B1" w:rsidRPr="00437F0A">
        <w:rPr>
          <w:sz w:val="24"/>
          <w:szCs w:val="24"/>
        </w:rPr>
        <w:t xml:space="preserve">credits the </w:t>
      </w:r>
      <w:r w:rsidR="00D51391" w:rsidRPr="00437F0A">
        <w:rPr>
          <w:sz w:val="24"/>
          <w:szCs w:val="24"/>
        </w:rPr>
        <w:t>S</w:t>
      </w:r>
      <w:r w:rsidR="008F47B1" w:rsidRPr="00437F0A">
        <w:rPr>
          <w:sz w:val="24"/>
          <w:szCs w:val="24"/>
        </w:rPr>
        <w:t>ponsor must recover through alternative mitigation</w:t>
      </w:r>
      <w:r w:rsidR="002F1293">
        <w:rPr>
          <w:sz w:val="24"/>
          <w:szCs w:val="24"/>
        </w:rPr>
        <w:t xml:space="preserve"> </w:t>
      </w:r>
      <w:r w:rsidR="008F47B1" w:rsidRPr="00437F0A">
        <w:rPr>
          <w:sz w:val="24"/>
          <w:szCs w:val="24"/>
        </w:rPr>
        <w:t>(</w:t>
      </w:r>
      <w:r w:rsidR="002F1293">
        <w:rPr>
          <w:sz w:val="24"/>
          <w:szCs w:val="24"/>
        </w:rPr>
        <w:t>s</w:t>
      </w:r>
      <w:r w:rsidR="008F47B1" w:rsidRPr="00437F0A">
        <w:rPr>
          <w:sz w:val="24"/>
          <w:szCs w:val="24"/>
        </w:rPr>
        <w:t xml:space="preserve">ee </w:t>
      </w:r>
      <w:proofErr w:type="gramStart"/>
      <w:r w:rsidR="008F47B1" w:rsidRPr="00C97805">
        <w:rPr>
          <w:sz w:val="24"/>
          <w:szCs w:val="24"/>
        </w:rPr>
        <w:t xml:space="preserve">Appendix </w:t>
      </w:r>
      <w:proofErr w:type="gramEnd"/>
      <w:r w:rsidR="00311FE7"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311FE7" w:rsidRPr="00C97805">
        <w:rPr>
          <w:bCs/>
          <w:sz w:val="24"/>
          <w:szCs w:val="24"/>
          <w:u w:val="single"/>
        </w:rPr>
      </w:r>
      <w:r w:rsidR="00311FE7"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311FE7" w:rsidRPr="00C97805">
        <w:rPr>
          <w:bCs/>
          <w:sz w:val="24"/>
          <w:szCs w:val="24"/>
          <w:u w:val="single"/>
        </w:rPr>
        <w:fldChar w:fldCharType="end"/>
      </w:r>
      <w:r w:rsidR="00A00597" w:rsidRPr="00C97805">
        <w:rPr>
          <w:bCs/>
          <w:sz w:val="24"/>
          <w:szCs w:val="24"/>
        </w:rPr>
        <w:t xml:space="preserve">, </w:t>
      </w:r>
      <w:r w:rsidR="00A00597" w:rsidRPr="00C97805">
        <w:rPr>
          <w:sz w:val="24"/>
          <w:szCs w:val="24"/>
        </w:rPr>
        <w:t>Noncompliance, Force Majeure</w:t>
      </w:r>
      <w:r w:rsidR="00C97805">
        <w:rPr>
          <w:sz w:val="24"/>
          <w:szCs w:val="24"/>
        </w:rPr>
        <w:t>,</w:t>
      </w:r>
      <w:r w:rsidR="00A00597" w:rsidRPr="00C97805">
        <w:rPr>
          <w:sz w:val="24"/>
          <w:szCs w:val="24"/>
        </w:rPr>
        <w:t xml:space="preserve"> and Program Closure</w:t>
      </w:r>
      <w:r w:rsidR="008F47B1" w:rsidRPr="00C97805">
        <w:rPr>
          <w:sz w:val="24"/>
          <w:szCs w:val="24"/>
        </w:rPr>
        <w:t>)</w:t>
      </w:r>
      <w:r w:rsidR="002F1293" w:rsidRPr="00C97805">
        <w:rPr>
          <w:sz w:val="24"/>
          <w:szCs w:val="24"/>
        </w:rPr>
        <w:t>.</w:t>
      </w:r>
    </w:p>
    <w:p w:rsidR="006763C5" w:rsidRPr="00C97805" w:rsidRDefault="006763C5" w:rsidP="006763C5">
      <w:pPr>
        <w:pStyle w:val="ListParagraph"/>
        <w:numPr>
          <w:ilvl w:val="0"/>
          <w:numId w:val="10"/>
        </w:numPr>
        <w:tabs>
          <w:tab w:val="clear" w:pos="1530"/>
          <w:tab w:val="left" w:pos="1080"/>
        </w:tabs>
        <w:spacing w:before="240" w:after="120" w:line="280" w:lineRule="exact"/>
        <w:ind w:left="0" w:firstLine="720"/>
        <w:jc w:val="both"/>
        <w:rPr>
          <w:sz w:val="24"/>
          <w:szCs w:val="24"/>
        </w:rPr>
      </w:pPr>
      <w:r w:rsidRPr="006763C5">
        <w:rPr>
          <w:b/>
          <w:sz w:val="24"/>
          <w:szCs w:val="24"/>
          <w:u w:val="single"/>
        </w:rPr>
        <w:t>Closure Provisions Regarding Funding</w:t>
      </w:r>
      <w:r w:rsidRPr="008329CB">
        <w:rPr>
          <w:b/>
          <w:sz w:val="24"/>
          <w:szCs w:val="24"/>
        </w:rPr>
        <w:t>:</w:t>
      </w:r>
      <w:r w:rsidR="008F47B1" w:rsidRPr="00437F0A">
        <w:rPr>
          <w:sz w:val="24"/>
          <w:szCs w:val="24"/>
        </w:rPr>
        <w:t xml:space="preserve"> </w:t>
      </w:r>
      <w:r w:rsidR="001E2408">
        <w:rPr>
          <w:sz w:val="24"/>
          <w:szCs w:val="24"/>
        </w:rPr>
        <w:t xml:space="preserve"> </w:t>
      </w:r>
      <w:r w:rsidR="008F47B1" w:rsidRPr="00437F0A">
        <w:rPr>
          <w:sz w:val="24"/>
          <w:szCs w:val="24"/>
        </w:rPr>
        <w:t xml:space="preserve">Funds remaining in the </w:t>
      </w:r>
      <w:r w:rsidR="006A54D2">
        <w:rPr>
          <w:sz w:val="24"/>
          <w:szCs w:val="24"/>
        </w:rPr>
        <w:t>ILF</w:t>
      </w:r>
      <w:r w:rsidR="006A54D2" w:rsidRPr="00437F0A">
        <w:rPr>
          <w:sz w:val="24"/>
          <w:szCs w:val="24"/>
        </w:rPr>
        <w:t xml:space="preserve"> </w:t>
      </w:r>
      <w:r w:rsidR="008F47B1" w:rsidRPr="00437F0A">
        <w:rPr>
          <w:sz w:val="24"/>
          <w:szCs w:val="24"/>
        </w:rPr>
        <w:t xml:space="preserve">Program accounts after all obligations are satisfied must continue to be used for the restoration, establishment, enhancement, and/or preservation of wetland areas and resources. </w:t>
      </w:r>
      <w:r w:rsidR="001E2408">
        <w:rPr>
          <w:sz w:val="24"/>
          <w:szCs w:val="24"/>
        </w:rPr>
        <w:t xml:space="preserve"> </w:t>
      </w:r>
      <w:r w:rsidR="008F47B1" w:rsidRPr="00437F0A">
        <w:rPr>
          <w:sz w:val="24"/>
          <w:szCs w:val="24"/>
        </w:rPr>
        <w:t xml:space="preserve">Any expenditure of these remaining funds requires IRT review and </w:t>
      </w:r>
      <w:r w:rsidR="00FD3C5C">
        <w:rPr>
          <w:sz w:val="24"/>
          <w:szCs w:val="24"/>
        </w:rPr>
        <w:t xml:space="preserve">Corps and Ecology </w:t>
      </w:r>
      <w:r w:rsidR="008F47B1" w:rsidRPr="00437F0A">
        <w:rPr>
          <w:sz w:val="24"/>
          <w:szCs w:val="24"/>
        </w:rPr>
        <w:t>approval.  If the Sponsor has outstanding mitigation obligations at the time of closure which it is unable to fulfill, the Corps</w:t>
      </w:r>
      <w:r w:rsidR="008F47B1">
        <w:rPr>
          <w:sz w:val="24"/>
          <w:szCs w:val="24"/>
        </w:rPr>
        <w:t xml:space="preserve"> and</w:t>
      </w:r>
      <w:r w:rsidR="008F47B1" w:rsidRPr="00437F0A">
        <w:rPr>
          <w:sz w:val="24"/>
          <w:szCs w:val="24"/>
        </w:rPr>
        <w:t xml:space="preserve"> Ecology </w:t>
      </w:r>
      <w:r w:rsidR="008F47B1">
        <w:rPr>
          <w:sz w:val="24"/>
          <w:szCs w:val="24"/>
        </w:rPr>
        <w:t xml:space="preserve">in consultation with </w:t>
      </w:r>
      <w:r w:rsidR="008F47B1" w:rsidRPr="00437F0A">
        <w:rPr>
          <w:sz w:val="24"/>
          <w:szCs w:val="24"/>
        </w:rPr>
        <w:t xml:space="preserve">the IRT, shall direct the Sponsor to use remaining funds to secure </w:t>
      </w:r>
      <w:r w:rsidR="009D79BA">
        <w:rPr>
          <w:sz w:val="24"/>
          <w:szCs w:val="24"/>
        </w:rPr>
        <w:t xml:space="preserve">ILF </w:t>
      </w:r>
      <w:r w:rsidR="008F47B1" w:rsidRPr="00437F0A">
        <w:rPr>
          <w:sz w:val="24"/>
          <w:szCs w:val="24"/>
        </w:rPr>
        <w:t xml:space="preserve">credits from a third party source of mitigation as described in </w:t>
      </w:r>
      <w:proofErr w:type="gramStart"/>
      <w:r w:rsidR="008F47B1" w:rsidRPr="00C97805">
        <w:rPr>
          <w:sz w:val="24"/>
          <w:szCs w:val="24"/>
        </w:rPr>
        <w:t xml:space="preserve">Appendix </w:t>
      </w:r>
      <w:proofErr w:type="gramEnd"/>
      <w:r w:rsidR="00311FE7" w:rsidRPr="00C97805">
        <w:rPr>
          <w:bCs/>
          <w:sz w:val="24"/>
          <w:szCs w:val="24"/>
          <w:u w:val="single"/>
        </w:rPr>
        <w:fldChar w:fldCharType="begin">
          <w:ffData>
            <w:name w:val="Text4"/>
            <w:enabled/>
            <w:calcOnExit w:val="0"/>
            <w:textInput/>
          </w:ffData>
        </w:fldChar>
      </w:r>
      <w:r w:rsidRPr="00C97805">
        <w:rPr>
          <w:bCs/>
          <w:sz w:val="24"/>
          <w:szCs w:val="24"/>
          <w:u w:val="single"/>
        </w:rPr>
        <w:instrText xml:space="preserve"> FORMTEXT </w:instrText>
      </w:r>
      <w:r w:rsidR="00311FE7" w:rsidRPr="00C97805">
        <w:rPr>
          <w:bCs/>
          <w:sz w:val="24"/>
          <w:szCs w:val="24"/>
          <w:u w:val="single"/>
        </w:rPr>
      </w:r>
      <w:r w:rsidR="00311FE7" w:rsidRPr="00C97805">
        <w:rPr>
          <w:bCs/>
          <w:sz w:val="24"/>
          <w:szCs w:val="24"/>
          <w:u w:val="single"/>
        </w:rPr>
        <w:fldChar w:fldCharType="separate"/>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Pr="00C97805">
        <w:rPr>
          <w:bCs/>
          <w:noProof/>
          <w:sz w:val="24"/>
          <w:szCs w:val="24"/>
          <w:u w:val="single"/>
        </w:rPr>
        <w:t> </w:t>
      </w:r>
      <w:r w:rsidR="00311FE7" w:rsidRPr="00C97805">
        <w:rPr>
          <w:bCs/>
          <w:sz w:val="24"/>
          <w:szCs w:val="24"/>
          <w:u w:val="single"/>
        </w:rPr>
        <w:fldChar w:fldCharType="end"/>
      </w:r>
      <w:r w:rsidR="00A00597" w:rsidRPr="00C97805">
        <w:rPr>
          <w:bCs/>
          <w:sz w:val="24"/>
          <w:szCs w:val="24"/>
        </w:rPr>
        <w:t xml:space="preserve">, </w:t>
      </w:r>
      <w:r w:rsidR="00A00597" w:rsidRPr="00C97805">
        <w:rPr>
          <w:sz w:val="24"/>
          <w:szCs w:val="24"/>
        </w:rPr>
        <w:t>Noncompliance, Force Majeure</w:t>
      </w:r>
      <w:r w:rsidR="00C97805">
        <w:rPr>
          <w:sz w:val="24"/>
          <w:szCs w:val="24"/>
        </w:rPr>
        <w:t>,</w:t>
      </w:r>
      <w:r w:rsidR="00A00597" w:rsidRPr="00C97805">
        <w:rPr>
          <w:sz w:val="24"/>
          <w:szCs w:val="24"/>
        </w:rPr>
        <w:t xml:space="preserve"> and Program Closure</w:t>
      </w:r>
      <w:r w:rsidR="008F47B1" w:rsidRPr="00C97805">
        <w:rPr>
          <w:sz w:val="24"/>
          <w:szCs w:val="24"/>
        </w:rPr>
        <w:t xml:space="preserve">. </w:t>
      </w:r>
    </w:p>
    <w:p w:rsidR="006763C5" w:rsidRDefault="006763C5" w:rsidP="006763C5">
      <w:pPr>
        <w:pStyle w:val="ListParagraph"/>
        <w:numPr>
          <w:ilvl w:val="0"/>
          <w:numId w:val="10"/>
        </w:numPr>
        <w:tabs>
          <w:tab w:val="clear" w:pos="1530"/>
          <w:tab w:val="left" w:pos="630"/>
          <w:tab w:val="num" w:pos="1080"/>
        </w:tabs>
        <w:spacing w:before="240" w:after="120" w:line="280" w:lineRule="exact"/>
        <w:ind w:left="0" w:firstLine="720"/>
        <w:jc w:val="both"/>
        <w:rPr>
          <w:color w:val="E36C0A"/>
          <w:sz w:val="24"/>
          <w:szCs w:val="24"/>
          <w:u w:val="single"/>
        </w:rPr>
      </w:pPr>
      <w:r w:rsidRPr="006763C5">
        <w:rPr>
          <w:b/>
          <w:sz w:val="24"/>
          <w:szCs w:val="24"/>
          <w:u w:val="single"/>
        </w:rPr>
        <w:t>Mitigation Site Protections</w:t>
      </w:r>
      <w:r w:rsidRPr="008329CB">
        <w:rPr>
          <w:b/>
          <w:sz w:val="24"/>
          <w:szCs w:val="24"/>
        </w:rPr>
        <w:t>:</w:t>
      </w:r>
      <w:r w:rsidRPr="006763C5">
        <w:rPr>
          <w:sz w:val="24"/>
          <w:szCs w:val="24"/>
        </w:rPr>
        <w:t xml:space="preserve"> </w:t>
      </w:r>
      <w:r w:rsidR="008F47B1" w:rsidRPr="004B6821">
        <w:rPr>
          <w:sz w:val="24"/>
          <w:szCs w:val="24"/>
        </w:rPr>
        <w:t xml:space="preserve"> </w:t>
      </w:r>
      <w:bookmarkStart w:id="7" w:name="OLE_LINK1"/>
      <w:bookmarkStart w:id="8" w:name="OLE_LINK2"/>
      <w:r w:rsidR="008F47B1" w:rsidRPr="004B6821">
        <w:rPr>
          <w:sz w:val="24"/>
          <w:szCs w:val="24"/>
        </w:rPr>
        <w:t>All real property to be included in the Roster</w:t>
      </w:r>
      <w:r w:rsidR="006016BD" w:rsidRPr="004B6821">
        <w:rPr>
          <w:sz w:val="24"/>
          <w:szCs w:val="24"/>
        </w:rPr>
        <w:t xml:space="preserve"> of available sites</w:t>
      </w:r>
      <w:r w:rsidR="00794D4F" w:rsidRPr="00794D4F">
        <w:rPr>
          <w:sz w:val="24"/>
          <w:szCs w:val="24"/>
        </w:rPr>
        <w:t>,</w:t>
      </w:r>
      <w:r w:rsidR="00794D4F" w:rsidRPr="00794D4F">
        <w:rPr>
          <w:b/>
          <w:i/>
          <w:color w:val="E36C0A"/>
          <w:sz w:val="24"/>
          <w:szCs w:val="24"/>
        </w:rPr>
        <w:t xml:space="preserve"> </w:t>
      </w:r>
      <w:r w:rsidR="006016BD" w:rsidRPr="004B6821">
        <w:rPr>
          <w:b/>
          <w:i/>
          <w:color w:val="E36C0A"/>
          <w:sz w:val="24"/>
          <w:szCs w:val="24"/>
        </w:rPr>
        <w:t>[if  ILF Program does not contain a Roster of sites revise sentence to read: All real property to be included in the ILF Program, now or in the future, will be either…]</w:t>
      </w:r>
      <w:r w:rsidR="008F47B1" w:rsidRPr="004B6821">
        <w:rPr>
          <w:sz w:val="24"/>
          <w:szCs w:val="24"/>
        </w:rPr>
        <w:t xml:space="preserve"> now or in the future, will be either (1) owned in fee simple by the Sponsor </w:t>
      </w:r>
      <w:r w:rsidR="004B6821" w:rsidRPr="004B6821">
        <w:rPr>
          <w:b/>
          <w:i/>
          <w:color w:val="E36C0A"/>
          <w:sz w:val="24"/>
          <w:szCs w:val="24"/>
        </w:rPr>
        <w:t>[you may need to add additional language here if other entities may own the property, such as a public agency or accredited land trust</w:t>
      </w:r>
      <w:r w:rsidR="004B6821">
        <w:rPr>
          <w:b/>
          <w:i/>
          <w:color w:val="E36C0A"/>
          <w:sz w:val="24"/>
          <w:szCs w:val="24"/>
        </w:rPr>
        <w:t xml:space="preserve"> or some other landowner</w:t>
      </w:r>
      <w:r w:rsidR="004B6821" w:rsidRPr="004B6821">
        <w:rPr>
          <w:b/>
          <w:i/>
          <w:color w:val="E36C0A"/>
          <w:sz w:val="24"/>
          <w:szCs w:val="24"/>
        </w:rPr>
        <w:t>]</w:t>
      </w:r>
      <w:r w:rsidR="004B6821">
        <w:rPr>
          <w:b/>
          <w:i/>
          <w:color w:val="E36C0A"/>
          <w:sz w:val="24"/>
          <w:szCs w:val="24"/>
        </w:rPr>
        <w:t xml:space="preserve"> </w:t>
      </w:r>
      <w:r w:rsidR="008F47B1" w:rsidRPr="004B6821">
        <w:rPr>
          <w:sz w:val="24"/>
          <w:szCs w:val="24"/>
        </w:rPr>
        <w:t xml:space="preserve">and </w:t>
      </w:r>
      <w:r w:rsidR="006E3712">
        <w:rPr>
          <w:sz w:val="24"/>
          <w:szCs w:val="24"/>
        </w:rPr>
        <w:t xml:space="preserve">(a) </w:t>
      </w:r>
      <w:r w:rsidR="008F47B1" w:rsidRPr="004B6821">
        <w:rPr>
          <w:sz w:val="24"/>
          <w:szCs w:val="24"/>
        </w:rPr>
        <w:t xml:space="preserve">subject to a restrictive covenant established by the Sponsor limiting use to </w:t>
      </w:r>
      <w:r w:rsidR="005E6792">
        <w:rPr>
          <w:sz w:val="24"/>
          <w:szCs w:val="24"/>
        </w:rPr>
        <w:t>aquatic resource</w:t>
      </w:r>
      <w:r w:rsidR="005E6792" w:rsidRPr="004B6821">
        <w:rPr>
          <w:sz w:val="24"/>
          <w:szCs w:val="24"/>
        </w:rPr>
        <w:t xml:space="preserve"> </w:t>
      </w:r>
      <w:r w:rsidR="008F47B1" w:rsidRPr="004B6821">
        <w:rPr>
          <w:sz w:val="24"/>
          <w:szCs w:val="24"/>
        </w:rPr>
        <w:t xml:space="preserve">mitigation, or </w:t>
      </w:r>
      <w:r w:rsidR="006E3712">
        <w:rPr>
          <w:sz w:val="24"/>
          <w:szCs w:val="24"/>
        </w:rPr>
        <w:t xml:space="preserve">(b) </w:t>
      </w:r>
      <w:r w:rsidR="008F47B1" w:rsidRPr="004B6821">
        <w:rPr>
          <w:sz w:val="24"/>
          <w:szCs w:val="24"/>
        </w:rPr>
        <w:t xml:space="preserve">similarly restricted by a conservation easement granted by the Sponsor to a third party; or (2) </w:t>
      </w:r>
      <w:r w:rsidR="00901937">
        <w:rPr>
          <w:sz w:val="24"/>
          <w:szCs w:val="24"/>
        </w:rPr>
        <w:t xml:space="preserve">land not owned by the Sponsor, </w:t>
      </w:r>
      <w:r w:rsidR="008F47B1" w:rsidRPr="004B6821">
        <w:rPr>
          <w:sz w:val="24"/>
          <w:szCs w:val="24"/>
        </w:rPr>
        <w:t xml:space="preserve">subject to a conservation easement granted to the Sponsor by a landowner that restricts use to </w:t>
      </w:r>
      <w:r w:rsidR="005E6792">
        <w:rPr>
          <w:sz w:val="24"/>
          <w:szCs w:val="24"/>
        </w:rPr>
        <w:t>aquatic resource</w:t>
      </w:r>
      <w:r w:rsidR="005E6792" w:rsidRPr="004B6821">
        <w:rPr>
          <w:sz w:val="24"/>
          <w:szCs w:val="24"/>
        </w:rPr>
        <w:t xml:space="preserve"> </w:t>
      </w:r>
      <w:r w:rsidR="008F47B1" w:rsidRPr="004B6821">
        <w:rPr>
          <w:sz w:val="24"/>
          <w:szCs w:val="24"/>
        </w:rPr>
        <w:t xml:space="preserve">mitigation consistent with this Program.  All restrictive covenants or conservation easements shall be perpetual in duration, must be approved by the </w:t>
      </w:r>
      <w:r w:rsidR="0044796B">
        <w:rPr>
          <w:sz w:val="24"/>
          <w:szCs w:val="24"/>
        </w:rPr>
        <w:t xml:space="preserve"> Corps and Ecology</w:t>
      </w:r>
      <w:r w:rsidR="005E6792">
        <w:rPr>
          <w:sz w:val="24"/>
          <w:szCs w:val="24"/>
        </w:rPr>
        <w:t>,</w:t>
      </w:r>
      <w:r w:rsidR="00A070D8">
        <w:rPr>
          <w:sz w:val="24"/>
          <w:szCs w:val="24"/>
        </w:rPr>
        <w:t xml:space="preserve"> in consultation with the </w:t>
      </w:r>
      <w:r w:rsidR="008F47B1" w:rsidRPr="004B6821">
        <w:rPr>
          <w:sz w:val="24"/>
          <w:szCs w:val="24"/>
        </w:rPr>
        <w:t>IRT, and must be recorded with the</w:t>
      </w:r>
      <w:r w:rsidR="008F47B1" w:rsidRPr="004B6821">
        <w:rPr>
          <w:color w:val="E36C0A"/>
          <w:sz w:val="24"/>
          <w:szCs w:val="24"/>
        </w:rPr>
        <w:t xml:space="preserve"> </w:t>
      </w:r>
      <w:r w:rsidR="00311FE7" w:rsidRPr="00A070D8">
        <w:rPr>
          <w:sz w:val="24"/>
          <w:szCs w:val="24"/>
          <w:u w:val="single"/>
        </w:rPr>
        <w:fldChar w:fldCharType="begin">
          <w:ffData>
            <w:name w:val="Text2"/>
            <w:enabled/>
            <w:calcOnExit w:val="0"/>
            <w:textInput/>
          </w:ffData>
        </w:fldChar>
      </w:r>
      <w:bookmarkStart w:id="9" w:name="Text2"/>
      <w:r w:rsidR="00A070D8" w:rsidRPr="00A070D8">
        <w:rPr>
          <w:sz w:val="24"/>
          <w:szCs w:val="24"/>
          <w:u w:val="single"/>
        </w:rPr>
        <w:instrText xml:space="preserve"> FORMTEXT </w:instrText>
      </w:r>
      <w:r w:rsidR="00311FE7" w:rsidRPr="00A070D8">
        <w:rPr>
          <w:sz w:val="24"/>
          <w:szCs w:val="24"/>
          <w:u w:val="single"/>
        </w:rPr>
      </w:r>
      <w:r w:rsidR="00311FE7" w:rsidRPr="00A070D8">
        <w:rPr>
          <w:sz w:val="24"/>
          <w:szCs w:val="24"/>
          <w:u w:val="single"/>
        </w:rPr>
        <w:fldChar w:fldCharType="separate"/>
      </w:r>
      <w:r w:rsidR="00A070D8" w:rsidRPr="00A070D8">
        <w:rPr>
          <w:noProof/>
          <w:sz w:val="24"/>
          <w:szCs w:val="24"/>
          <w:u w:val="single"/>
        </w:rPr>
        <w:t> </w:t>
      </w:r>
      <w:r w:rsidR="00A070D8" w:rsidRPr="00A070D8">
        <w:rPr>
          <w:noProof/>
          <w:sz w:val="24"/>
          <w:szCs w:val="24"/>
          <w:u w:val="single"/>
        </w:rPr>
        <w:t> </w:t>
      </w:r>
      <w:r w:rsidR="00A070D8" w:rsidRPr="00A070D8">
        <w:rPr>
          <w:noProof/>
          <w:sz w:val="24"/>
          <w:szCs w:val="24"/>
          <w:u w:val="single"/>
        </w:rPr>
        <w:t> </w:t>
      </w:r>
      <w:r w:rsidR="00A070D8" w:rsidRPr="00A070D8">
        <w:rPr>
          <w:noProof/>
          <w:sz w:val="24"/>
          <w:szCs w:val="24"/>
          <w:u w:val="single"/>
        </w:rPr>
        <w:t> </w:t>
      </w:r>
      <w:r w:rsidR="00A070D8" w:rsidRPr="00A070D8">
        <w:rPr>
          <w:noProof/>
          <w:sz w:val="24"/>
          <w:szCs w:val="24"/>
          <w:u w:val="single"/>
        </w:rPr>
        <w:t> </w:t>
      </w:r>
      <w:r w:rsidR="00311FE7" w:rsidRPr="00A070D8">
        <w:rPr>
          <w:sz w:val="24"/>
          <w:szCs w:val="24"/>
          <w:u w:val="single"/>
        </w:rPr>
        <w:fldChar w:fldCharType="end"/>
      </w:r>
      <w:bookmarkEnd w:id="9"/>
      <w:r w:rsidRPr="006763C5">
        <w:rPr>
          <w:sz w:val="24"/>
          <w:szCs w:val="24"/>
        </w:rPr>
        <w:t xml:space="preserve"> </w:t>
      </w:r>
      <w:r w:rsidR="00AF6E84" w:rsidRPr="004B6821">
        <w:rPr>
          <w:b/>
          <w:i/>
          <w:color w:val="E36C0A"/>
          <w:sz w:val="24"/>
          <w:szCs w:val="24"/>
        </w:rPr>
        <w:t>[list the county or Tribal Office where the site protection mechanism will be recorded]</w:t>
      </w:r>
      <w:r w:rsidR="00AF6E84" w:rsidRPr="004B6821">
        <w:rPr>
          <w:b/>
          <w:i/>
          <w:color w:val="FF0000"/>
          <w:sz w:val="24"/>
          <w:szCs w:val="24"/>
        </w:rPr>
        <w:t xml:space="preserve"> </w:t>
      </w:r>
      <w:r w:rsidR="008F47B1" w:rsidRPr="004B6821">
        <w:rPr>
          <w:sz w:val="24"/>
          <w:szCs w:val="24"/>
        </w:rPr>
        <w:t xml:space="preserve">prior to the release of </w:t>
      </w:r>
      <w:r w:rsidR="008F47B1" w:rsidRPr="00A070D8">
        <w:rPr>
          <w:sz w:val="24"/>
          <w:szCs w:val="24"/>
        </w:rPr>
        <w:t xml:space="preserve">any </w:t>
      </w:r>
      <w:r w:rsidR="009D79BA">
        <w:rPr>
          <w:sz w:val="24"/>
          <w:szCs w:val="24"/>
        </w:rPr>
        <w:t>ILF</w:t>
      </w:r>
      <w:r w:rsidR="008F47B1" w:rsidRPr="004B6821">
        <w:rPr>
          <w:sz w:val="24"/>
          <w:szCs w:val="24"/>
        </w:rPr>
        <w:t xml:space="preserve"> credits.  (See Appendix </w:t>
      </w:r>
      <w:r w:rsidR="00311FE7" w:rsidRPr="006763C5">
        <w:rPr>
          <w:bCs/>
          <w:sz w:val="24"/>
          <w:szCs w:val="24"/>
          <w:u w:val="single"/>
        </w:rPr>
        <w:fldChar w:fldCharType="begin">
          <w:ffData>
            <w:name w:val="Text4"/>
            <w:enabled/>
            <w:calcOnExit w:val="0"/>
            <w:textInput/>
          </w:ffData>
        </w:fldChar>
      </w:r>
      <w:r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Pr="006763C5">
        <w:rPr>
          <w:bCs/>
          <w:noProof/>
          <w:sz w:val="24"/>
          <w:szCs w:val="24"/>
          <w:u w:val="single"/>
        </w:rPr>
        <w:t> </w:t>
      </w:r>
      <w:r w:rsidR="00311FE7" w:rsidRPr="006763C5">
        <w:rPr>
          <w:bCs/>
          <w:sz w:val="24"/>
          <w:szCs w:val="24"/>
          <w:u w:val="single"/>
        </w:rPr>
        <w:fldChar w:fldCharType="end"/>
      </w:r>
      <w:r w:rsidR="00A00597" w:rsidRPr="005E6792">
        <w:rPr>
          <w:bCs/>
          <w:sz w:val="24"/>
          <w:szCs w:val="24"/>
        </w:rPr>
        <w:t>, ILF Receiving Sites</w:t>
      </w:r>
      <w:r w:rsidR="00A00597" w:rsidRPr="00D50D54">
        <w:rPr>
          <w:bCs/>
          <w:sz w:val="24"/>
          <w:szCs w:val="24"/>
        </w:rPr>
        <w:t>,</w:t>
      </w:r>
      <w:r w:rsidR="00AF6E84" w:rsidRPr="004B6821">
        <w:rPr>
          <w:sz w:val="24"/>
          <w:szCs w:val="24"/>
        </w:rPr>
        <w:t xml:space="preserve"> </w:t>
      </w:r>
      <w:r w:rsidR="00D50D54" w:rsidRPr="00D50D54">
        <w:rPr>
          <w:b/>
          <w:i/>
          <w:color w:val="E36C0A" w:themeColor="accent6" w:themeShade="BF"/>
          <w:sz w:val="24"/>
          <w:szCs w:val="24"/>
        </w:rPr>
        <w:t>[revise as appropriate]</w:t>
      </w:r>
      <w:r w:rsidR="00D50D54" w:rsidRPr="00D50D54">
        <w:rPr>
          <w:color w:val="E36C0A" w:themeColor="accent6" w:themeShade="BF"/>
          <w:sz w:val="24"/>
          <w:szCs w:val="24"/>
        </w:rPr>
        <w:t xml:space="preserve"> </w:t>
      </w:r>
      <w:r w:rsidR="008F47B1" w:rsidRPr="004B6821">
        <w:rPr>
          <w:sz w:val="24"/>
          <w:szCs w:val="24"/>
        </w:rPr>
        <w:t xml:space="preserve">for the existing real property roster of available sites). </w:t>
      </w:r>
      <w:r w:rsidR="00AF6E84" w:rsidRPr="004B6821">
        <w:rPr>
          <w:b/>
          <w:i/>
          <w:color w:val="E36C0A"/>
          <w:sz w:val="24"/>
          <w:szCs w:val="24"/>
        </w:rPr>
        <w:t>[re</w:t>
      </w:r>
      <w:r w:rsidR="00456627" w:rsidRPr="004B6821">
        <w:rPr>
          <w:b/>
          <w:i/>
          <w:color w:val="E36C0A"/>
          <w:sz w:val="24"/>
          <w:szCs w:val="24"/>
        </w:rPr>
        <w:t xml:space="preserve">move </w:t>
      </w:r>
      <w:r w:rsidR="00AF6E84" w:rsidRPr="004B6821">
        <w:rPr>
          <w:b/>
          <w:i/>
          <w:color w:val="E36C0A"/>
          <w:sz w:val="24"/>
          <w:szCs w:val="24"/>
        </w:rPr>
        <w:t>th</w:t>
      </w:r>
      <w:r w:rsidR="00FB4D31">
        <w:rPr>
          <w:b/>
          <w:i/>
          <w:color w:val="E36C0A"/>
          <w:sz w:val="24"/>
          <w:szCs w:val="24"/>
        </w:rPr>
        <w:t>e</w:t>
      </w:r>
      <w:r w:rsidR="00AF6E84" w:rsidRPr="004B6821">
        <w:rPr>
          <w:b/>
          <w:i/>
          <w:color w:val="E36C0A"/>
          <w:sz w:val="24"/>
          <w:szCs w:val="24"/>
        </w:rPr>
        <w:t xml:space="preserve"> last sentence</w:t>
      </w:r>
      <w:r w:rsidR="00FB4D31">
        <w:rPr>
          <w:b/>
          <w:i/>
          <w:color w:val="E36C0A"/>
          <w:sz w:val="24"/>
          <w:szCs w:val="24"/>
        </w:rPr>
        <w:t xml:space="preserve"> in parentheses</w:t>
      </w:r>
      <w:r w:rsidR="00AF6E84" w:rsidRPr="004B6821">
        <w:rPr>
          <w:b/>
          <w:i/>
          <w:color w:val="E36C0A"/>
          <w:sz w:val="24"/>
          <w:szCs w:val="24"/>
        </w:rPr>
        <w:t xml:space="preserve"> if </w:t>
      </w:r>
      <w:r w:rsidR="00456627" w:rsidRPr="004B6821">
        <w:rPr>
          <w:b/>
          <w:i/>
          <w:color w:val="E36C0A"/>
          <w:sz w:val="24"/>
          <w:szCs w:val="24"/>
        </w:rPr>
        <w:t xml:space="preserve">not </w:t>
      </w:r>
      <w:r w:rsidR="00AF6E84" w:rsidRPr="004B6821">
        <w:rPr>
          <w:b/>
          <w:i/>
          <w:color w:val="E36C0A"/>
          <w:sz w:val="24"/>
          <w:szCs w:val="24"/>
        </w:rPr>
        <w:t xml:space="preserve">applicable] </w:t>
      </w:r>
    </w:p>
    <w:bookmarkEnd w:id="7"/>
    <w:bookmarkEnd w:id="8"/>
    <w:p w:rsidR="006763C5" w:rsidRDefault="006763C5" w:rsidP="006763C5">
      <w:pPr>
        <w:pStyle w:val="ListParagraph"/>
        <w:numPr>
          <w:ilvl w:val="0"/>
          <w:numId w:val="10"/>
        </w:numPr>
        <w:tabs>
          <w:tab w:val="clear" w:pos="1530"/>
          <w:tab w:val="num" w:pos="1080"/>
        </w:tabs>
        <w:spacing w:before="240" w:after="120" w:line="280" w:lineRule="exact"/>
        <w:ind w:left="0" w:firstLine="720"/>
        <w:jc w:val="both"/>
        <w:rPr>
          <w:sz w:val="24"/>
          <w:szCs w:val="24"/>
        </w:rPr>
      </w:pPr>
      <w:r w:rsidRPr="006763C5">
        <w:rPr>
          <w:b/>
          <w:sz w:val="24"/>
          <w:szCs w:val="24"/>
          <w:u w:val="single"/>
        </w:rPr>
        <w:t>Mitigation Site Restrictions on Use</w:t>
      </w:r>
      <w:r w:rsidRPr="008329CB">
        <w:rPr>
          <w:b/>
          <w:sz w:val="24"/>
          <w:szCs w:val="24"/>
        </w:rPr>
        <w:t>:</w:t>
      </w:r>
      <w:r w:rsidR="008F47B1" w:rsidRPr="00AF6E84">
        <w:rPr>
          <w:sz w:val="24"/>
          <w:szCs w:val="24"/>
        </w:rPr>
        <w:t xml:space="preserve">  The Corps and Ecology may treat the Sponsor as being in material default of a provision of this Instrument and proceed </w:t>
      </w:r>
      <w:r w:rsidR="008F47B1" w:rsidRPr="004B0CEE">
        <w:rPr>
          <w:sz w:val="24"/>
          <w:szCs w:val="24"/>
        </w:rPr>
        <w:t>accordingly under</w:t>
      </w:r>
      <w:r w:rsidR="008F47B1" w:rsidRPr="00AF6E84">
        <w:rPr>
          <w:sz w:val="24"/>
          <w:szCs w:val="24"/>
        </w:rPr>
        <w:t xml:space="preserve"> </w:t>
      </w:r>
      <w:r w:rsidR="008905CC" w:rsidRPr="006E370E">
        <w:rPr>
          <w:sz w:val="24"/>
          <w:szCs w:val="24"/>
        </w:rPr>
        <w:t>Article V.</w:t>
      </w:r>
      <w:r w:rsidR="004B0CEE">
        <w:rPr>
          <w:sz w:val="24"/>
          <w:szCs w:val="24"/>
        </w:rPr>
        <w:t>S</w:t>
      </w:r>
      <w:r w:rsidR="008F47B1" w:rsidRPr="00AF6E84">
        <w:rPr>
          <w:sz w:val="24"/>
          <w:szCs w:val="24"/>
        </w:rPr>
        <w:t>.,</w:t>
      </w:r>
      <w:r w:rsidR="0036003C">
        <w:rPr>
          <w:sz w:val="24"/>
          <w:szCs w:val="24"/>
        </w:rPr>
        <w:t xml:space="preserve"> Default,</w:t>
      </w:r>
      <w:r w:rsidR="008F47B1" w:rsidRPr="00AF6E84">
        <w:rPr>
          <w:sz w:val="24"/>
          <w:szCs w:val="24"/>
        </w:rPr>
        <w:t xml:space="preserve"> should the Corps and Ecology, in consultation with the IRT, determine that either of the following have occurred:</w:t>
      </w:r>
    </w:p>
    <w:p w:rsidR="006763C5" w:rsidRDefault="008F47B1" w:rsidP="006763C5">
      <w:pPr>
        <w:pStyle w:val="ListParagraph"/>
        <w:numPr>
          <w:ilvl w:val="1"/>
          <w:numId w:val="10"/>
        </w:numPr>
        <w:tabs>
          <w:tab w:val="clear" w:pos="1440"/>
          <w:tab w:val="left" w:pos="1800"/>
        </w:tabs>
        <w:spacing w:before="240" w:after="120" w:line="280" w:lineRule="exact"/>
        <w:ind w:left="0" w:firstLine="1440"/>
        <w:jc w:val="both"/>
        <w:rPr>
          <w:sz w:val="24"/>
          <w:szCs w:val="24"/>
        </w:rPr>
      </w:pPr>
      <w:r>
        <w:rPr>
          <w:sz w:val="24"/>
          <w:szCs w:val="24"/>
        </w:rPr>
        <w:t>The Sponsor has granted additional easements, rights of way, or any other property interests in the project areas without the written approval of the Corps</w:t>
      </w:r>
      <w:r w:rsidR="00A070D8">
        <w:rPr>
          <w:sz w:val="24"/>
          <w:szCs w:val="24"/>
        </w:rPr>
        <w:t xml:space="preserve"> and Ecology</w:t>
      </w:r>
      <w:r>
        <w:rPr>
          <w:sz w:val="24"/>
          <w:szCs w:val="24"/>
        </w:rPr>
        <w:t>, in consultation with the IRT.</w:t>
      </w:r>
    </w:p>
    <w:p w:rsidR="006763C5" w:rsidRDefault="008F47B1" w:rsidP="006763C5">
      <w:pPr>
        <w:pStyle w:val="ListParagraph"/>
        <w:numPr>
          <w:ilvl w:val="1"/>
          <w:numId w:val="10"/>
        </w:numPr>
        <w:tabs>
          <w:tab w:val="clear" w:pos="1440"/>
          <w:tab w:val="left" w:pos="1800"/>
        </w:tabs>
        <w:spacing w:after="120" w:line="280" w:lineRule="exact"/>
        <w:ind w:left="0" w:firstLine="1440"/>
        <w:jc w:val="both"/>
        <w:rPr>
          <w:sz w:val="24"/>
          <w:szCs w:val="24"/>
        </w:rPr>
      </w:pPr>
      <w:r>
        <w:rPr>
          <w:sz w:val="24"/>
          <w:szCs w:val="24"/>
        </w:rPr>
        <w:t xml:space="preserve"> The Sponsor has used or authorized use of any areas of mitigation sites within the </w:t>
      </w:r>
      <w:r w:rsidR="00C4287F">
        <w:rPr>
          <w:sz w:val="24"/>
          <w:szCs w:val="24"/>
        </w:rPr>
        <w:t xml:space="preserve">ILF </w:t>
      </w:r>
      <w:r>
        <w:rPr>
          <w:sz w:val="24"/>
          <w:szCs w:val="24"/>
        </w:rPr>
        <w:t xml:space="preserve">Program for any purpose that Corps and Ecology, in consultation with the IRT, concludes is contrary to the provisions of this Instrument or the </w:t>
      </w:r>
      <w:r w:rsidR="00FD3C5C">
        <w:rPr>
          <w:sz w:val="24"/>
          <w:szCs w:val="24"/>
        </w:rPr>
        <w:t xml:space="preserve">site protection mechanism </w:t>
      </w:r>
      <w:r>
        <w:rPr>
          <w:sz w:val="24"/>
          <w:szCs w:val="24"/>
        </w:rPr>
        <w:t xml:space="preserve">, or that interferes with the conservation purposes of the </w:t>
      </w:r>
      <w:r w:rsidR="00C4287F">
        <w:rPr>
          <w:sz w:val="24"/>
          <w:szCs w:val="24"/>
        </w:rPr>
        <w:t xml:space="preserve">ILF </w:t>
      </w:r>
      <w:r>
        <w:rPr>
          <w:sz w:val="24"/>
          <w:szCs w:val="24"/>
        </w:rPr>
        <w:t>Program.</w:t>
      </w:r>
    </w:p>
    <w:p w:rsidR="006763C5" w:rsidRDefault="006763C5" w:rsidP="006763C5">
      <w:pPr>
        <w:pStyle w:val="ListParagraph"/>
        <w:numPr>
          <w:ilvl w:val="0"/>
          <w:numId w:val="10"/>
        </w:numPr>
        <w:tabs>
          <w:tab w:val="clear" w:pos="1530"/>
          <w:tab w:val="left" w:pos="1080"/>
        </w:tabs>
        <w:spacing w:before="240" w:after="120" w:line="280" w:lineRule="exact"/>
        <w:ind w:left="0" w:firstLine="720"/>
        <w:jc w:val="both"/>
        <w:rPr>
          <w:sz w:val="24"/>
          <w:szCs w:val="24"/>
        </w:rPr>
      </w:pPr>
      <w:r w:rsidRPr="006763C5">
        <w:rPr>
          <w:b/>
          <w:sz w:val="24"/>
          <w:szCs w:val="24"/>
          <w:u w:val="single"/>
        </w:rPr>
        <w:t>Inspection of Mitigation Sites</w:t>
      </w:r>
      <w:r w:rsidRPr="008329CB">
        <w:rPr>
          <w:b/>
          <w:sz w:val="24"/>
          <w:szCs w:val="24"/>
        </w:rPr>
        <w:t>:</w:t>
      </w:r>
      <w:r w:rsidR="008F47B1">
        <w:rPr>
          <w:sz w:val="24"/>
          <w:szCs w:val="24"/>
        </w:rPr>
        <w:t xml:space="preserve">  The Sponsor will allow or otherwise provide for access to the </w:t>
      </w:r>
      <w:r w:rsidR="00C4287F">
        <w:rPr>
          <w:sz w:val="24"/>
          <w:szCs w:val="24"/>
        </w:rPr>
        <w:t xml:space="preserve">ILF </w:t>
      </w:r>
      <w:r w:rsidR="008F47B1">
        <w:rPr>
          <w:sz w:val="24"/>
          <w:szCs w:val="24"/>
        </w:rPr>
        <w:t xml:space="preserve">Program </w:t>
      </w:r>
      <w:r w:rsidR="008F47B1" w:rsidRPr="00A070D8">
        <w:rPr>
          <w:sz w:val="24"/>
          <w:szCs w:val="24"/>
        </w:rPr>
        <w:t>site</w:t>
      </w:r>
      <w:r w:rsidR="00AF6E84" w:rsidRPr="00A070D8">
        <w:rPr>
          <w:sz w:val="24"/>
          <w:szCs w:val="24"/>
        </w:rPr>
        <w:t>s</w:t>
      </w:r>
      <w:r w:rsidR="008F47B1" w:rsidRPr="00A070D8">
        <w:rPr>
          <w:sz w:val="24"/>
          <w:szCs w:val="24"/>
        </w:rPr>
        <w:t xml:space="preserve"> by</w:t>
      </w:r>
      <w:r w:rsidR="008F47B1">
        <w:rPr>
          <w:sz w:val="24"/>
          <w:szCs w:val="24"/>
        </w:rPr>
        <w:t xml:space="preserve"> members of the IRT or their agents or designees, as reasonably necessary for the purpose of inspection, compliance monitoring, and remediation consistent with the terms and conditions of this Instrument and the Appendices, including </w:t>
      </w:r>
      <w:r w:rsidR="00C4287F">
        <w:rPr>
          <w:sz w:val="24"/>
          <w:szCs w:val="24"/>
        </w:rPr>
        <w:t xml:space="preserve">Mitigation Site Establishment </w:t>
      </w:r>
      <w:r w:rsidR="008F47B1">
        <w:rPr>
          <w:sz w:val="24"/>
          <w:szCs w:val="24"/>
        </w:rPr>
        <w:t xml:space="preserve">and </w:t>
      </w:r>
      <w:r w:rsidR="00C4287F">
        <w:rPr>
          <w:sz w:val="24"/>
          <w:szCs w:val="24"/>
        </w:rPr>
        <w:t>Long</w:t>
      </w:r>
      <w:r w:rsidR="00A070D8">
        <w:rPr>
          <w:sz w:val="24"/>
          <w:szCs w:val="24"/>
        </w:rPr>
        <w:t xml:space="preserve"> </w:t>
      </w:r>
      <w:r w:rsidR="00C4287F">
        <w:rPr>
          <w:sz w:val="24"/>
          <w:szCs w:val="24"/>
        </w:rPr>
        <w:t xml:space="preserve">Term Management </w:t>
      </w:r>
      <w:r w:rsidR="000241DD">
        <w:rPr>
          <w:sz w:val="24"/>
          <w:szCs w:val="24"/>
        </w:rPr>
        <w:t>Phases</w:t>
      </w:r>
      <w:r w:rsidR="008F47B1">
        <w:rPr>
          <w:sz w:val="24"/>
          <w:szCs w:val="24"/>
        </w:rPr>
        <w:t>.  This right shall remain in place even in the event the program or a Service Area</w:t>
      </w:r>
      <w:r w:rsidR="00AF6E84">
        <w:rPr>
          <w:sz w:val="24"/>
          <w:szCs w:val="24"/>
        </w:rPr>
        <w:t xml:space="preserve"> </w:t>
      </w:r>
      <w:r w:rsidR="00AF6E84" w:rsidRPr="00456627">
        <w:rPr>
          <w:b/>
          <w:i/>
          <w:color w:val="E36C0A"/>
          <w:sz w:val="24"/>
          <w:szCs w:val="24"/>
        </w:rPr>
        <w:t xml:space="preserve">[remove Service Area if not applicable to ILF Program] </w:t>
      </w:r>
      <w:r w:rsidR="008F47B1">
        <w:rPr>
          <w:sz w:val="24"/>
          <w:szCs w:val="24"/>
        </w:rPr>
        <w:t>closes.</w:t>
      </w:r>
      <w:r w:rsidR="005F5430">
        <w:rPr>
          <w:sz w:val="24"/>
          <w:szCs w:val="24"/>
        </w:rPr>
        <w:t xml:space="preserve"> </w:t>
      </w:r>
      <w:r w:rsidR="008F47B1">
        <w:rPr>
          <w:sz w:val="24"/>
          <w:szCs w:val="24"/>
        </w:rPr>
        <w:t xml:space="preserve"> Inspecting parties shall provide the Sponsor reasonable prior notice of a scheduled inspection, and shall not unreasonably disrupt or disturb activities on the property.</w:t>
      </w:r>
    </w:p>
    <w:p w:rsidR="00B3495B" w:rsidRDefault="006763C5" w:rsidP="00B3495B">
      <w:pPr>
        <w:pStyle w:val="ListParagraph"/>
        <w:numPr>
          <w:ilvl w:val="0"/>
          <w:numId w:val="10"/>
        </w:numPr>
        <w:tabs>
          <w:tab w:val="clear" w:pos="1530"/>
          <w:tab w:val="left" w:pos="1440"/>
        </w:tabs>
        <w:spacing w:before="240" w:after="120" w:line="280" w:lineRule="exact"/>
        <w:ind w:left="0" w:firstLine="720"/>
        <w:jc w:val="both"/>
      </w:pPr>
      <w:r w:rsidRPr="006763C5">
        <w:rPr>
          <w:b/>
          <w:sz w:val="24"/>
          <w:szCs w:val="24"/>
          <w:u w:val="single"/>
        </w:rPr>
        <w:t>Accomplishment of Sponsor Responsibilities; Transfer of Ownership of a Mitigation Site</w:t>
      </w:r>
      <w:r w:rsidR="008F47B1" w:rsidRPr="00437F0A">
        <w:rPr>
          <w:sz w:val="24"/>
          <w:szCs w:val="24"/>
        </w:rPr>
        <w:t xml:space="preserve">:  The Sponsor shall remain responsible for complying with the provisions of this Instrument throughout the operational life of the </w:t>
      </w:r>
      <w:r w:rsidR="00A070D8">
        <w:rPr>
          <w:sz w:val="24"/>
          <w:szCs w:val="24"/>
        </w:rPr>
        <w:t xml:space="preserve">ILF </w:t>
      </w:r>
      <w:r w:rsidR="008F47B1" w:rsidRPr="00437F0A">
        <w:rPr>
          <w:sz w:val="24"/>
          <w:szCs w:val="24"/>
        </w:rPr>
        <w:t xml:space="preserve">Program, regardless of the ownership status of the underlying real property where </w:t>
      </w:r>
      <w:r w:rsidR="00C4287F">
        <w:rPr>
          <w:sz w:val="24"/>
          <w:szCs w:val="24"/>
        </w:rPr>
        <w:t>m</w:t>
      </w:r>
      <w:r w:rsidR="00C4287F" w:rsidRPr="00437F0A">
        <w:rPr>
          <w:sz w:val="24"/>
          <w:szCs w:val="24"/>
        </w:rPr>
        <w:t xml:space="preserve">itigation </w:t>
      </w:r>
      <w:r w:rsidR="00C4287F">
        <w:rPr>
          <w:sz w:val="24"/>
          <w:szCs w:val="24"/>
        </w:rPr>
        <w:t>s</w:t>
      </w:r>
      <w:r w:rsidR="00C4287F" w:rsidRPr="00437F0A">
        <w:rPr>
          <w:sz w:val="24"/>
          <w:szCs w:val="24"/>
        </w:rPr>
        <w:t xml:space="preserve">ites </w:t>
      </w:r>
      <w:r w:rsidR="008F47B1" w:rsidRPr="00437F0A">
        <w:rPr>
          <w:sz w:val="24"/>
          <w:szCs w:val="24"/>
        </w:rPr>
        <w:t xml:space="preserve">are located, unless those responsibilities have been assigned pursuant to the </w:t>
      </w:r>
      <w:r w:rsidR="008F47B1" w:rsidRPr="000D6CAD">
        <w:rPr>
          <w:sz w:val="24"/>
          <w:szCs w:val="24"/>
        </w:rPr>
        <w:t>provisions of</w:t>
      </w:r>
      <w:r w:rsidR="008F47B1" w:rsidRPr="00437F0A">
        <w:rPr>
          <w:sz w:val="24"/>
          <w:szCs w:val="24"/>
        </w:rPr>
        <w:t xml:space="preserve"> </w:t>
      </w:r>
      <w:r w:rsidR="008905CC" w:rsidRPr="006E370E">
        <w:rPr>
          <w:sz w:val="24"/>
          <w:szCs w:val="24"/>
        </w:rPr>
        <w:t xml:space="preserve">Article </w:t>
      </w:r>
      <w:r w:rsidR="008905CC" w:rsidRPr="00332EF4">
        <w:rPr>
          <w:sz w:val="24"/>
          <w:szCs w:val="24"/>
        </w:rPr>
        <w:t>VI</w:t>
      </w:r>
      <w:r w:rsidR="008922C0" w:rsidRPr="00332EF4">
        <w:rPr>
          <w:sz w:val="24"/>
          <w:szCs w:val="24"/>
        </w:rPr>
        <w:t>I</w:t>
      </w:r>
      <w:r w:rsidR="008905CC" w:rsidRPr="00332EF4">
        <w:rPr>
          <w:sz w:val="24"/>
          <w:szCs w:val="24"/>
        </w:rPr>
        <w:t>.</w:t>
      </w:r>
      <w:r w:rsidR="000D6CAD">
        <w:rPr>
          <w:sz w:val="24"/>
          <w:szCs w:val="24"/>
        </w:rPr>
        <w:t>D</w:t>
      </w:r>
      <w:r w:rsidR="008905CC" w:rsidRPr="006E370E">
        <w:rPr>
          <w:sz w:val="24"/>
          <w:szCs w:val="24"/>
        </w:rPr>
        <w:t>.</w:t>
      </w:r>
      <w:r w:rsidR="0036003C">
        <w:rPr>
          <w:sz w:val="24"/>
          <w:szCs w:val="24"/>
        </w:rPr>
        <w:t>, Assignment of Obligation under this Instrument.</w:t>
      </w:r>
      <w:r w:rsidR="008F47B1" w:rsidRPr="00437F0A">
        <w:rPr>
          <w:sz w:val="24"/>
          <w:szCs w:val="24"/>
        </w:rPr>
        <w:t xml:space="preserve">  The Sponsor is not required to but may transfer ownership of all or a portion of the Mitigation Site</w:t>
      </w:r>
      <w:r w:rsidR="00C4287F">
        <w:rPr>
          <w:sz w:val="24"/>
          <w:szCs w:val="24"/>
        </w:rPr>
        <w:t>’</w:t>
      </w:r>
      <w:r w:rsidR="008F47B1" w:rsidRPr="00437F0A">
        <w:rPr>
          <w:sz w:val="24"/>
          <w:szCs w:val="24"/>
        </w:rPr>
        <w:t xml:space="preserve">s real property </w:t>
      </w:r>
      <w:r w:rsidR="008F47B1">
        <w:rPr>
          <w:sz w:val="24"/>
          <w:szCs w:val="24"/>
        </w:rPr>
        <w:t xml:space="preserve">interest </w:t>
      </w:r>
      <w:r w:rsidR="008F47B1" w:rsidRPr="00437F0A">
        <w:rPr>
          <w:sz w:val="24"/>
          <w:szCs w:val="24"/>
        </w:rPr>
        <w:t>to another party</w:t>
      </w:r>
      <w:r w:rsidR="008F47B1">
        <w:rPr>
          <w:sz w:val="24"/>
          <w:szCs w:val="24"/>
        </w:rPr>
        <w:t>,</w:t>
      </w:r>
      <w:r w:rsidR="008F47B1" w:rsidRPr="00437F0A">
        <w:rPr>
          <w:sz w:val="24"/>
          <w:szCs w:val="24"/>
        </w:rPr>
        <w:t xml:space="preserve"> provided the Corps </w:t>
      </w:r>
      <w:r w:rsidR="008F47B1">
        <w:rPr>
          <w:sz w:val="24"/>
          <w:szCs w:val="24"/>
        </w:rPr>
        <w:t xml:space="preserve">and </w:t>
      </w:r>
      <w:r w:rsidR="008F47B1" w:rsidRPr="00437F0A">
        <w:rPr>
          <w:sz w:val="24"/>
          <w:szCs w:val="24"/>
        </w:rPr>
        <w:t xml:space="preserve">Ecology, </w:t>
      </w:r>
      <w:r w:rsidR="008F47B1">
        <w:rPr>
          <w:sz w:val="24"/>
          <w:szCs w:val="24"/>
        </w:rPr>
        <w:t xml:space="preserve">following consultation with </w:t>
      </w:r>
      <w:r w:rsidR="008F47B1" w:rsidRPr="00437F0A">
        <w:rPr>
          <w:sz w:val="24"/>
          <w:szCs w:val="24"/>
        </w:rPr>
        <w:t>the other members of the IRT expressly approve the transfer in writing.  The Sponsor shall provide no less than 60 days</w:t>
      </w:r>
      <w:r w:rsidR="008F47B1">
        <w:rPr>
          <w:sz w:val="24"/>
          <w:szCs w:val="24"/>
        </w:rPr>
        <w:t>’</w:t>
      </w:r>
      <w:r w:rsidR="008F47B1" w:rsidRPr="00437F0A">
        <w:rPr>
          <w:sz w:val="24"/>
          <w:szCs w:val="24"/>
        </w:rPr>
        <w:t xml:space="preserve"> written notice to the </w:t>
      </w:r>
      <w:r w:rsidR="00FD3C5C">
        <w:rPr>
          <w:sz w:val="24"/>
          <w:szCs w:val="24"/>
        </w:rPr>
        <w:t>Corps</w:t>
      </w:r>
      <w:r w:rsidR="005F4FD7">
        <w:rPr>
          <w:sz w:val="24"/>
          <w:szCs w:val="24"/>
        </w:rPr>
        <w:t xml:space="preserve"> and</w:t>
      </w:r>
      <w:r w:rsidR="00FD3C5C">
        <w:rPr>
          <w:sz w:val="24"/>
          <w:szCs w:val="24"/>
        </w:rPr>
        <w:t xml:space="preserve"> Ecology </w:t>
      </w:r>
      <w:r w:rsidR="008F47B1" w:rsidRPr="00437F0A">
        <w:rPr>
          <w:sz w:val="24"/>
          <w:szCs w:val="24"/>
        </w:rPr>
        <w:t xml:space="preserve">of any transfer of fee title or any portion of the ownership interest in the </w:t>
      </w:r>
      <w:r w:rsidR="00A070D8">
        <w:rPr>
          <w:sz w:val="24"/>
          <w:szCs w:val="24"/>
        </w:rPr>
        <w:t xml:space="preserve">ILF </w:t>
      </w:r>
      <w:r w:rsidR="008F47B1" w:rsidRPr="00437F0A">
        <w:rPr>
          <w:sz w:val="24"/>
          <w:szCs w:val="24"/>
        </w:rPr>
        <w:t xml:space="preserve">Program real property </w:t>
      </w:r>
      <w:r w:rsidR="008F47B1">
        <w:rPr>
          <w:sz w:val="24"/>
          <w:szCs w:val="24"/>
        </w:rPr>
        <w:t xml:space="preserve">interest </w:t>
      </w:r>
      <w:r w:rsidR="008F47B1" w:rsidRPr="00437F0A">
        <w:rPr>
          <w:sz w:val="24"/>
          <w:szCs w:val="24"/>
        </w:rPr>
        <w:t>to another party.</w:t>
      </w:r>
    </w:p>
    <w:p w:rsidR="006763C5" w:rsidRDefault="006763C5" w:rsidP="006763C5">
      <w:pPr>
        <w:pStyle w:val="ListParagraph"/>
        <w:numPr>
          <w:ilvl w:val="0"/>
          <w:numId w:val="10"/>
        </w:numPr>
        <w:tabs>
          <w:tab w:val="clear" w:pos="1530"/>
          <w:tab w:val="left" w:pos="1440"/>
        </w:tabs>
        <w:spacing w:before="240" w:after="120" w:line="280" w:lineRule="exact"/>
        <w:ind w:left="0" w:firstLine="720"/>
        <w:jc w:val="both"/>
      </w:pPr>
      <w:r w:rsidRPr="006763C5">
        <w:rPr>
          <w:b/>
          <w:sz w:val="24"/>
          <w:szCs w:val="24"/>
          <w:u w:val="single"/>
        </w:rPr>
        <w:t>Transfer of Long Term Management Responsibilities</w:t>
      </w:r>
      <w:r w:rsidRPr="008329CB">
        <w:rPr>
          <w:b/>
          <w:sz w:val="24"/>
          <w:szCs w:val="24"/>
        </w:rPr>
        <w:t>:</w:t>
      </w:r>
      <w:r w:rsidR="008F47B1" w:rsidRPr="002F1293">
        <w:rPr>
          <w:sz w:val="24"/>
          <w:szCs w:val="24"/>
        </w:rPr>
        <w:t xml:space="preserve"> </w:t>
      </w:r>
      <w:r w:rsidR="008F47B1" w:rsidRPr="00437F0A">
        <w:rPr>
          <w:sz w:val="24"/>
          <w:szCs w:val="24"/>
        </w:rPr>
        <w:t>The Sponsor may assign its long</w:t>
      </w:r>
      <w:r w:rsidR="00A070D8">
        <w:rPr>
          <w:sz w:val="24"/>
          <w:szCs w:val="24"/>
        </w:rPr>
        <w:t xml:space="preserve"> </w:t>
      </w:r>
      <w:r w:rsidR="008F47B1" w:rsidRPr="00437F0A">
        <w:rPr>
          <w:sz w:val="24"/>
          <w:szCs w:val="24"/>
        </w:rPr>
        <w:t>term management responsibilities to a third party assignee, which will then serve as Long</w:t>
      </w:r>
      <w:r w:rsidR="00A070D8">
        <w:rPr>
          <w:sz w:val="24"/>
          <w:szCs w:val="24"/>
        </w:rPr>
        <w:t xml:space="preserve"> </w:t>
      </w:r>
      <w:r w:rsidR="008F47B1" w:rsidRPr="00437F0A">
        <w:rPr>
          <w:sz w:val="24"/>
          <w:szCs w:val="24"/>
        </w:rPr>
        <w:t>Term Steward in place of the Sponsor.  The identity of the assignee and the terms of the long</w:t>
      </w:r>
      <w:r w:rsidR="00A070D8">
        <w:rPr>
          <w:sz w:val="24"/>
          <w:szCs w:val="24"/>
        </w:rPr>
        <w:t xml:space="preserve"> </w:t>
      </w:r>
      <w:r w:rsidR="008F47B1" w:rsidRPr="00437F0A">
        <w:rPr>
          <w:sz w:val="24"/>
          <w:szCs w:val="24"/>
        </w:rPr>
        <w:t>term management and maintenance agreement between the Sponsor and the assignee must be approved by the Corps</w:t>
      </w:r>
      <w:r w:rsidR="008F47B1">
        <w:rPr>
          <w:sz w:val="24"/>
          <w:szCs w:val="24"/>
        </w:rPr>
        <w:t xml:space="preserve"> and Ecology</w:t>
      </w:r>
      <w:r w:rsidR="008F47B1" w:rsidRPr="00437F0A">
        <w:rPr>
          <w:sz w:val="24"/>
          <w:szCs w:val="24"/>
        </w:rPr>
        <w:t>, following consultation with the IRT, in advance of assignment.</w:t>
      </w:r>
    </w:p>
    <w:p w:rsidR="001D31C8" w:rsidRDefault="008F47B1" w:rsidP="00E236F4">
      <w:pPr>
        <w:pStyle w:val="ListParagraph"/>
        <w:tabs>
          <w:tab w:val="left" w:pos="630"/>
        </w:tabs>
        <w:spacing w:after="120"/>
        <w:ind w:left="0"/>
        <w:rPr>
          <w:sz w:val="24"/>
          <w:szCs w:val="24"/>
        </w:rPr>
      </w:pPr>
      <w:r w:rsidRPr="00B676EE">
        <w:rPr>
          <w:sz w:val="24"/>
          <w:szCs w:val="24"/>
        </w:rPr>
        <w:t>Upon execution of a long</w:t>
      </w:r>
      <w:r w:rsidR="00A070D8">
        <w:rPr>
          <w:sz w:val="24"/>
          <w:szCs w:val="24"/>
        </w:rPr>
        <w:t xml:space="preserve"> </w:t>
      </w:r>
      <w:r w:rsidRPr="00B676EE">
        <w:rPr>
          <w:sz w:val="24"/>
          <w:szCs w:val="24"/>
        </w:rPr>
        <w:t>term management assignment agreement and the transfer of the contents of the Long</w:t>
      </w:r>
      <w:r w:rsidR="00A070D8">
        <w:rPr>
          <w:sz w:val="24"/>
          <w:szCs w:val="24"/>
        </w:rPr>
        <w:t xml:space="preserve"> </w:t>
      </w:r>
      <w:r w:rsidRPr="00B676EE">
        <w:rPr>
          <w:sz w:val="24"/>
          <w:szCs w:val="24"/>
        </w:rPr>
        <w:t xml:space="preserve">Term Management Account, and upon satisfaction of the remaining requirements for termination of the </w:t>
      </w:r>
      <w:r w:rsidR="00A070D8">
        <w:rPr>
          <w:sz w:val="24"/>
          <w:szCs w:val="24"/>
        </w:rPr>
        <w:t>E</w:t>
      </w:r>
      <w:r w:rsidRPr="00B676EE">
        <w:rPr>
          <w:sz w:val="24"/>
          <w:szCs w:val="24"/>
        </w:rPr>
        <w:t xml:space="preserve">stablishment </w:t>
      </w:r>
      <w:r w:rsidR="00A070D8">
        <w:rPr>
          <w:sz w:val="24"/>
          <w:szCs w:val="24"/>
        </w:rPr>
        <w:t>P</w:t>
      </w:r>
      <w:r w:rsidRPr="00B676EE">
        <w:rPr>
          <w:sz w:val="24"/>
          <w:szCs w:val="24"/>
        </w:rPr>
        <w:t xml:space="preserve">hase of the </w:t>
      </w:r>
      <w:r w:rsidR="007B5378">
        <w:rPr>
          <w:sz w:val="24"/>
          <w:szCs w:val="24"/>
        </w:rPr>
        <w:t>Mitigation Site</w:t>
      </w:r>
      <w:r w:rsidRPr="009472A5">
        <w:rPr>
          <w:sz w:val="24"/>
          <w:szCs w:val="24"/>
        </w:rPr>
        <w:t xml:space="preserve"> under</w:t>
      </w:r>
      <w:r w:rsidRPr="00B676EE">
        <w:rPr>
          <w:sz w:val="24"/>
          <w:szCs w:val="24"/>
        </w:rPr>
        <w:t xml:space="preserve"> </w:t>
      </w:r>
      <w:r w:rsidR="008905CC" w:rsidRPr="006E370E">
        <w:rPr>
          <w:sz w:val="24"/>
          <w:szCs w:val="24"/>
        </w:rPr>
        <w:t>Article V</w:t>
      </w:r>
      <w:r w:rsidR="009472A5">
        <w:rPr>
          <w:sz w:val="24"/>
          <w:szCs w:val="24"/>
        </w:rPr>
        <w:t>.I.</w:t>
      </w:r>
      <w:r w:rsidRPr="00B676EE">
        <w:rPr>
          <w:sz w:val="24"/>
          <w:szCs w:val="24"/>
        </w:rPr>
        <w:t xml:space="preserve">, </w:t>
      </w:r>
      <w:r w:rsidR="0036003C">
        <w:rPr>
          <w:sz w:val="24"/>
          <w:szCs w:val="24"/>
        </w:rPr>
        <w:t xml:space="preserve">Mitigation Site Operational Phases, </w:t>
      </w:r>
      <w:r w:rsidRPr="00B676EE">
        <w:rPr>
          <w:sz w:val="24"/>
          <w:szCs w:val="24"/>
        </w:rPr>
        <w:t>the Sponsor shall be relieved of all further long</w:t>
      </w:r>
      <w:r w:rsidR="00A070D8">
        <w:rPr>
          <w:sz w:val="24"/>
          <w:szCs w:val="24"/>
        </w:rPr>
        <w:t xml:space="preserve"> </w:t>
      </w:r>
      <w:r w:rsidRPr="00B676EE">
        <w:rPr>
          <w:sz w:val="24"/>
          <w:szCs w:val="24"/>
        </w:rPr>
        <w:t xml:space="preserve">term management responsibilities </w:t>
      </w:r>
      <w:r w:rsidR="007B5378">
        <w:rPr>
          <w:sz w:val="24"/>
          <w:szCs w:val="24"/>
        </w:rPr>
        <w:t xml:space="preserve">that are associated with the Mitigation Site </w:t>
      </w:r>
      <w:r w:rsidRPr="00B676EE">
        <w:rPr>
          <w:sz w:val="24"/>
          <w:szCs w:val="24"/>
        </w:rPr>
        <w:t>under this Instrument</w:t>
      </w:r>
      <w:r w:rsidR="0052760E">
        <w:rPr>
          <w:sz w:val="24"/>
          <w:szCs w:val="24"/>
        </w:rPr>
        <w:t>.</w:t>
      </w:r>
    </w:p>
    <w:p w:rsidR="00B676EE" w:rsidRDefault="00B676EE" w:rsidP="00081AC0">
      <w:pPr>
        <w:pStyle w:val="ListParagraph"/>
        <w:tabs>
          <w:tab w:val="left" w:pos="630"/>
        </w:tabs>
        <w:spacing w:before="240" w:after="120" w:line="280" w:lineRule="exact"/>
        <w:ind w:left="0"/>
        <w:rPr>
          <w:sz w:val="24"/>
          <w:szCs w:val="24"/>
        </w:rPr>
      </w:pPr>
    </w:p>
    <w:p w:rsidR="008F47B1" w:rsidRPr="00456627" w:rsidRDefault="008F47B1" w:rsidP="00DD33EE">
      <w:pPr>
        <w:pStyle w:val="ListParagraph"/>
        <w:tabs>
          <w:tab w:val="left" w:pos="360"/>
        </w:tabs>
        <w:spacing w:before="240" w:after="120" w:line="280" w:lineRule="exact"/>
        <w:ind w:left="0"/>
        <w:rPr>
          <w:b/>
          <w:bCs/>
          <w:i/>
          <w:color w:val="E36C0A"/>
          <w:szCs w:val="22"/>
        </w:rPr>
      </w:pPr>
      <w:r w:rsidRPr="00965A50">
        <w:rPr>
          <w:b/>
          <w:bCs/>
          <w:szCs w:val="22"/>
        </w:rPr>
        <w:t>V</w:t>
      </w:r>
      <w:r w:rsidR="0002158E">
        <w:rPr>
          <w:b/>
          <w:bCs/>
          <w:szCs w:val="22"/>
        </w:rPr>
        <w:t>I</w:t>
      </w:r>
      <w:r w:rsidRPr="00965A50">
        <w:rPr>
          <w:b/>
          <w:bCs/>
          <w:szCs w:val="22"/>
        </w:rPr>
        <w:t>.</w:t>
      </w:r>
      <w:r w:rsidRPr="00965A50">
        <w:rPr>
          <w:b/>
          <w:bCs/>
          <w:szCs w:val="22"/>
        </w:rPr>
        <w:tab/>
        <w:t>RESPONSIBILITIES OF THE CORPS AND ECOLOGY AS CO-CHAIRS OF THE IRT</w:t>
      </w:r>
      <w:r w:rsidR="00CD783B">
        <w:rPr>
          <w:b/>
          <w:bCs/>
          <w:szCs w:val="22"/>
        </w:rPr>
        <w:t xml:space="preserve"> </w:t>
      </w:r>
      <w:r w:rsidR="00CD783B" w:rsidRPr="00456627">
        <w:rPr>
          <w:b/>
          <w:bCs/>
          <w:i/>
          <w:color w:val="E36C0A"/>
          <w:szCs w:val="22"/>
        </w:rPr>
        <w:t xml:space="preserve">[revise the title and content of this section if Corps and Ecology are not </w:t>
      </w:r>
      <w:r w:rsidR="00D51391" w:rsidRPr="00456627">
        <w:rPr>
          <w:b/>
          <w:bCs/>
          <w:i/>
          <w:color w:val="E36C0A"/>
          <w:szCs w:val="22"/>
        </w:rPr>
        <w:t xml:space="preserve">Co-Chairs </w:t>
      </w:r>
      <w:r w:rsidR="00CD783B" w:rsidRPr="00456627">
        <w:rPr>
          <w:b/>
          <w:bCs/>
          <w:i/>
          <w:color w:val="E36C0A"/>
          <w:szCs w:val="22"/>
        </w:rPr>
        <w:t>for the ILF Program]</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t>The Corps and Ecology agree to provide appropriate oversight in carrying out their responsibilities under the provisions of this Instrument.</w:t>
      </w:r>
    </w:p>
    <w:p w:rsidR="006763C5" w:rsidRDefault="008F47B1" w:rsidP="00DB7677">
      <w:pPr>
        <w:pStyle w:val="ListParagraph"/>
        <w:numPr>
          <w:ilvl w:val="0"/>
          <w:numId w:val="11"/>
        </w:numPr>
        <w:tabs>
          <w:tab w:val="left" w:pos="1080"/>
        </w:tabs>
        <w:spacing w:before="240" w:after="120" w:line="280" w:lineRule="exact"/>
        <w:ind w:left="0" w:firstLine="720"/>
        <w:jc w:val="both"/>
        <w:rPr>
          <w:sz w:val="24"/>
          <w:szCs w:val="24"/>
        </w:rPr>
      </w:pPr>
      <w:r>
        <w:rPr>
          <w:sz w:val="24"/>
          <w:szCs w:val="24"/>
        </w:rPr>
        <w:t xml:space="preserve">The Corps and Ecology agree to review and provide comments on </w:t>
      </w:r>
      <w:r w:rsidR="004B6821" w:rsidRPr="000D33BD">
        <w:rPr>
          <w:sz w:val="24"/>
          <w:szCs w:val="24"/>
        </w:rPr>
        <w:t>mitigation</w:t>
      </w:r>
      <w:r>
        <w:rPr>
          <w:sz w:val="24"/>
          <w:szCs w:val="24"/>
        </w:rPr>
        <w:t xml:space="preserve"> plans, monitoring reports, contingency and remediation proposals, and similar submittals from the Sponsor in a timely manner.  As Co-Chairs, the Corps and Ecology will coordinate their review with the other members of the IRT.</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t xml:space="preserve">The Corps and Ecology agree to review requests to modify the terms of this Instrument, to transfer title or interest in any real estate subject to the </w:t>
      </w:r>
      <w:r w:rsidR="00311FE7" w:rsidRPr="006763C5">
        <w:rPr>
          <w:bCs/>
          <w:sz w:val="24"/>
          <w:szCs w:val="24"/>
          <w:u w:val="single"/>
        </w:rPr>
        <w:fldChar w:fldCharType="begin">
          <w:ffData>
            <w:name w:val="Text4"/>
            <w:enabled/>
            <w:calcOnExit w:val="0"/>
            <w:textInput/>
          </w:ffData>
        </w:fldChar>
      </w:r>
      <w:r w:rsidR="006763C5" w:rsidRPr="006763C5">
        <w:rPr>
          <w:bCs/>
          <w:sz w:val="24"/>
          <w:szCs w:val="24"/>
          <w:u w:val="single"/>
        </w:rPr>
        <w:instrText xml:space="preserve"> FORMTEXT </w:instrText>
      </w:r>
      <w:r w:rsidR="00311FE7" w:rsidRPr="006763C5">
        <w:rPr>
          <w:bCs/>
          <w:sz w:val="24"/>
          <w:szCs w:val="24"/>
          <w:u w:val="single"/>
        </w:rPr>
      </w:r>
      <w:r w:rsidR="00311FE7" w:rsidRPr="006763C5">
        <w:rPr>
          <w:bCs/>
          <w:sz w:val="24"/>
          <w:szCs w:val="24"/>
          <w:u w:val="single"/>
        </w:rPr>
        <w:fldChar w:fldCharType="separate"/>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6763C5" w:rsidRPr="006763C5">
        <w:rPr>
          <w:bCs/>
          <w:noProof/>
          <w:sz w:val="24"/>
          <w:szCs w:val="24"/>
          <w:u w:val="single"/>
        </w:rPr>
        <w:t> </w:t>
      </w:r>
      <w:r w:rsidR="00311FE7" w:rsidRPr="006763C5">
        <w:rPr>
          <w:bCs/>
          <w:sz w:val="24"/>
          <w:szCs w:val="24"/>
          <w:u w:val="single"/>
        </w:rPr>
        <w:fldChar w:fldCharType="end"/>
      </w:r>
      <w:r>
        <w:rPr>
          <w:sz w:val="24"/>
          <w:szCs w:val="24"/>
        </w:rPr>
        <w:t xml:space="preserve"> Program, to determine achievement of performance standards in order to evaluate the award of </w:t>
      </w:r>
      <w:r w:rsidR="009D79BA">
        <w:rPr>
          <w:sz w:val="24"/>
          <w:szCs w:val="24"/>
        </w:rPr>
        <w:t xml:space="preserve">ILF </w:t>
      </w:r>
      <w:r>
        <w:rPr>
          <w:sz w:val="24"/>
          <w:szCs w:val="24"/>
        </w:rPr>
        <w:t xml:space="preserve">credits for each phase of the </w:t>
      </w:r>
      <w:r w:rsidR="006E370E">
        <w:rPr>
          <w:sz w:val="24"/>
          <w:szCs w:val="24"/>
        </w:rPr>
        <w:t>ILF</w:t>
      </w:r>
      <w:r>
        <w:rPr>
          <w:sz w:val="24"/>
          <w:szCs w:val="24"/>
        </w:rPr>
        <w:t xml:space="preserve"> Program, or to approve the Long-Term Management Plans.  As Co-Chairs, the Corps and Ecology will coordinate review with the members of the IRT so that a decision is rendered or comments detailing deficiencies are provided in a timely manner.  The Corps and Ecology agree to not unreasonably withhold or delay action on such requests.</w:t>
      </w:r>
    </w:p>
    <w:p w:rsidR="006763C5" w:rsidRDefault="008F47B1" w:rsidP="00DB7677">
      <w:pPr>
        <w:pStyle w:val="ListParagraph"/>
        <w:numPr>
          <w:ilvl w:val="0"/>
          <w:numId w:val="11"/>
        </w:numPr>
        <w:tabs>
          <w:tab w:val="left" w:pos="1080"/>
        </w:tabs>
        <w:spacing w:before="240" w:after="120" w:line="280" w:lineRule="exact"/>
        <w:ind w:left="0" w:firstLine="720"/>
        <w:jc w:val="both"/>
        <w:rPr>
          <w:sz w:val="24"/>
          <w:szCs w:val="24"/>
        </w:rPr>
      </w:pPr>
      <w:r>
        <w:rPr>
          <w:sz w:val="24"/>
          <w:szCs w:val="24"/>
        </w:rPr>
        <w:t xml:space="preserve">The Corps and Ecology agree to act in good faith when rendering decisions about acceptability of </w:t>
      </w:r>
      <w:r w:rsidR="003C5BDD">
        <w:rPr>
          <w:sz w:val="24"/>
          <w:szCs w:val="24"/>
        </w:rPr>
        <w:t>F</w:t>
      </w:r>
      <w:r>
        <w:rPr>
          <w:sz w:val="24"/>
          <w:szCs w:val="24"/>
        </w:rPr>
        <w:t xml:space="preserve">inancial </w:t>
      </w:r>
      <w:r w:rsidR="003C5BDD">
        <w:rPr>
          <w:sz w:val="24"/>
          <w:szCs w:val="24"/>
        </w:rPr>
        <w:t>A</w:t>
      </w:r>
      <w:r>
        <w:rPr>
          <w:sz w:val="24"/>
          <w:szCs w:val="24"/>
        </w:rPr>
        <w:t xml:space="preserve">ssurances, requiring corrective </w:t>
      </w:r>
      <w:r w:rsidRPr="00E0308D">
        <w:rPr>
          <w:sz w:val="24"/>
          <w:szCs w:val="24"/>
        </w:rPr>
        <w:t xml:space="preserve">or </w:t>
      </w:r>
      <w:r w:rsidR="0069099A" w:rsidRPr="00E0308D">
        <w:rPr>
          <w:sz w:val="24"/>
          <w:szCs w:val="24"/>
        </w:rPr>
        <w:t>remedial</w:t>
      </w:r>
      <w:r w:rsidRPr="00E0308D">
        <w:rPr>
          <w:sz w:val="24"/>
          <w:szCs w:val="24"/>
        </w:rPr>
        <w:t xml:space="preserve"> actions, requiring long-term management and maintenance actions, and releasing </w:t>
      </w:r>
      <w:r w:rsidR="009D79BA" w:rsidRPr="00E0308D">
        <w:rPr>
          <w:sz w:val="24"/>
          <w:szCs w:val="24"/>
        </w:rPr>
        <w:t xml:space="preserve">ILF </w:t>
      </w:r>
      <w:r w:rsidRPr="00E0308D">
        <w:rPr>
          <w:sz w:val="24"/>
          <w:szCs w:val="24"/>
        </w:rPr>
        <w:t xml:space="preserve">credits. </w:t>
      </w:r>
      <w:r w:rsidR="00BB5EE3" w:rsidRPr="00E0308D">
        <w:rPr>
          <w:sz w:val="24"/>
          <w:szCs w:val="24"/>
        </w:rPr>
        <w:t xml:space="preserve"> </w:t>
      </w:r>
      <w:r w:rsidRPr="00E0308D">
        <w:rPr>
          <w:sz w:val="24"/>
          <w:szCs w:val="24"/>
        </w:rPr>
        <w:t xml:space="preserve">The Corps and Ecology shall exercise good judgment in accessing </w:t>
      </w:r>
      <w:r w:rsidR="003C5BDD" w:rsidRPr="00E0308D">
        <w:rPr>
          <w:sz w:val="24"/>
          <w:szCs w:val="24"/>
        </w:rPr>
        <w:t>F</w:t>
      </w:r>
      <w:r w:rsidRPr="00E0308D">
        <w:rPr>
          <w:sz w:val="24"/>
          <w:szCs w:val="24"/>
        </w:rPr>
        <w:t xml:space="preserve">inancial </w:t>
      </w:r>
      <w:r w:rsidR="003C5BDD" w:rsidRPr="00E0308D">
        <w:rPr>
          <w:sz w:val="24"/>
          <w:szCs w:val="24"/>
        </w:rPr>
        <w:t>A</w:t>
      </w:r>
      <w:r w:rsidRPr="00E0308D">
        <w:rPr>
          <w:sz w:val="24"/>
          <w:szCs w:val="24"/>
        </w:rPr>
        <w:t xml:space="preserve">ssurances, and will utilize those monies only to the extent they reasonably and in good faith conclude that such </w:t>
      </w:r>
      <w:r w:rsidR="0069099A" w:rsidRPr="00E0308D">
        <w:rPr>
          <w:sz w:val="24"/>
          <w:szCs w:val="24"/>
        </w:rPr>
        <w:t>remedial</w:t>
      </w:r>
      <w:r w:rsidRPr="00E0308D">
        <w:rPr>
          <w:sz w:val="24"/>
          <w:szCs w:val="24"/>
        </w:rPr>
        <w:t xml:space="preserve"> or corrective actions are an effective and efficient expenditure of resources.  In implementing</w:t>
      </w:r>
      <w:r>
        <w:rPr>
          <w:sz w:val="24"/>
          <w:szCs w:val="24"/>
        </w:rPr>
        <w:t xml:space="preserve"> the process </w:t>
      </w:r>
      <w:r w:rsidRPr="004B0CEE">
        <w:rPr>
          <w:sz w:val="24"/>
          <w:szCs w:val="24"/>
        </w:rPr>
        <w:t>delineated in</w:t>
      </w:r>
      <w:r>
        <w:rPr>
          <w:sz w:val="24"/>
          <w:szCs w:val="24"/>
        </w:rPr>
        <w:t xml:space="preserve"> </w:t>
      </w:r>
      <w:r w:rsidR="008905CC" w:rsidRPr="006E370E">
        <w:rPr>
          <w:sz w:val="24"/>
          <w:szCs w:val="24"/>
        </w:rPr>
        <w:t>Article I</w:t>
      </w:r>
      <w:r w:rsidR="004B0CEE">
        <w:rPr>
          <w:sz w:val="24"/>
          <w:szCs w:val="24"/>
        </w:rPr>
        <w:t>V</w:t>
      </w:r>
      <w:r w:rsidR="008905CC" w:rsidRPr="006E370E">
        <w:rPr>
          <w:sz w:val="24"/>
          <w:szCs w:val="24"/>
        </w:rPr>
        <w:t>.</w:t>
      </w:r>
      <w:r w:rsidR="004B0CEE">
        <w:rPr>
          <w:sz w:val="24"/>
          <w:szCs w:val="24"/>
        </w:rPr>
        <w:t>E</w:t>
      </w:r>
      <w:r w:rsidR="008905CC" w:rsidRPr="006E370E">
        <w:rPr>
          <w:sz w:val="24"/>
          <w:szCs w:val="24"/>
        </w:rPr>
        <w:t>.,</w:t>
      </w:r>
      <w:r w:rsidR="0036003C">
        <w:rPr>
          <w:sz w:val="24"/>
          <w:szCs w:val="24"/>
        </w:rPr>
        <w:t xml:space="preserve"> Ability to Direct Funds,</w:t>
      </w:r>
      <w:r>
        <w:rPr>
          <w:sz w:val="24"/>
          <w:szCs w:val="24"/>
        </w:rPr>
        <w:t xml:space="preserve"> the Corps and Ecology will act in good faith in determining the scope and nature of </w:t>
      </w:r>
      <w:r w:rsidRPr="00965A50">
        <w:rPr>
          <w:sz w:val="24"/>
          <w:szCs w:val="24"/>
        </w:rPr>
        <w:t xml:space="preserve">corrective actions to be undertaken, shall act in good faith in conducting monitoring, </w:t>
      </w:r>
      <w:r w:rsidR="00081AC0" w:rsidRPr="00965A50">
        <w:rPr>
          <w:sz w:val="24"/>
          <w:szCs w:val="24"/>
        </w:rPr>
        <w:t xml:space="preserve">developing </w:t>
      </w:r>
      <w:r w:rsidRPr="00965A50">
        <w:rPr>
          <w:sz w:val="24"/>
          <w:szCs w:val="24"/>
        </w:rPr>
        <w:t>reports, and</w:t>
      </w:r>
      <w:r>
        <w:rPr>
          <w:sz w:val="24"/>
          <w:szCs w:val="24"/>
        </w:rPr>
        <w:t xml:space="preserve"> assessing compliance with performance standards; </w:t>
      </w:r>
      <w:r w:rsidRPr="00437F0A">
        <w:rPr>
          <w:sz w:val="24"/>
          <w:szCs w:val="24"/>
        </w:rPr>
        <w:t xml:space="preserve">and will not unreasonably limit options available as corrective action activities or otherwise apply </w:t>
      </w:r>
      <w:r>
        <w:rPr>
          <w:sz w:val="24"/>
          <w:szCs w:val="24"/>
        </w:rPr>
        <w:t xml:space="preserve">their </w:t>
      </w:r>
      <w:r w:rsidRPr="00437F0A">
        <w:rPr>
          <w:sz w:val="24"/>
          <w:szCs w:val="24"/>
        </w:rPr>
        <w:t xml:space="preserve">discretion so as to unduly prejudice the Sponsor regarding the timing or number of </w:t>
      </w:r>
      <w:r w:rsidR="009D79BA">
        <w:rPr>
          <w:sz w:val="24"/>
          <w:szCs w:val="24"/>
        </w:rPr>
        <w:t xml:space="preserve">ILF </w:t>
      </w:r>
      <w:r w:rsidRPr="00437F0A">
        <w:rPr>
          <w:sz w:val="24"/>
          <w:szCs w:val="24"/>
        </w:rPr>
        <w:t xml:space="preserve">credits released. </w:t>
      </w:r>
      <w:r w:rsidR="00BB5EE3">
        <w:rPr>
          <w:sz w:val="24"/>
          <w:szCs w:val="24"/>
        </w:rPr>
        <w:t xml:space="preserve"> </w:t>
      </w:r>
      <w:r>
        <w:rPr>
          <w:sz w:val="24"/>
          <w:szCs w:val="24"/>
        </w:rPr>
        <w:t xml:space="preserve">Approval by the Corps and </w:t>
      </w:r>
      <w:r w:rsidRPr="00437F0A">
        <w:rPr>
          <w:sz w:val="24"/>
          <w:szCs w:val="24"/>
        </w:rPr>
        <w:t xml:space="preserve">by </w:t>
      </w:r>
      <w:r>
        <w:rPr>
          <w:sz w:val="24"/>
          <w:szCs w:val="24"/>
        </w:rPr>
        <w:t>Ecology of the identity of any assignee responsible for executing the Long Term Management Plan, and approval of the terms of any long-term management assignment agreement, will not be unreasonably withheld.</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t xml:space="preserve">The Corps and/or Ecology will periodically inspect the </w:t>
      </w:r>
      <w:r w:rsidR="00C4287F">
        <w:rPr>
          <w:sz w:val="24"/>
          <w:szCs w:val="24"/>
        </w:rPr>
        <w:t xml:space="preserve">mitigation sites </w:t>
      </w:r>
      <w:r>
        <w:rPr>
          <w:sz w:val="24"/>
          <w:szCs w:val="24"/>
        </w:rPr>
        <w:t>as necessary to evaluate, in consultation with the IRT, the achievement of performance standards, to assess the results of any corrective measures taken, to monitor implementation of Long Term Management Plans, and, in general, to verify the Sponsor’s compliance with the provisions of this Instrument.</w:t>
      </w:r>
    </w:p>
    <w:p w:rsidR="006763C5" w:rsidRDefault="008F47B1" w:rsidP="00DB7677">
      <w:pPr>
        <w:pStyle w:val="ListParagraph"/>
        <w:numPr>
          <w:ilvl w:val="0"/>
          <w:numId w:val="11"/>
        </w:numPr>
        <w:tabs>
          <w:tab w:val="left" w:pos="1080"/>
        </w:tabs>
        <w:autoSpaceDE w:val="0"/>
        <w:autoSpaceDN w:val="0"/>
        <w:adjustRightInd w:val="0"/>
        <w:spacing w:before="240" w:after="120" w:line="280" w:lineRule="exact"/>
        <w:ind w:left="0" w:firstLine="720"/>
        <w:jc w:val="both"/>
        <w:rPr>
          <w:sz w:val="24"/>
          <w:szCs w:val="24"/>
        </w:rPr>
      </w:pPr>
      <w:r>
        <w:rPr>
          <w:sz w:val="24"/>
          <w:szCs w:val="24"/>
        </w:rPr>
        <w:t xml:space="preserve">Upon satisfaction of the </w:t>
      </w:r>
      <w:r w:rsidRPr="00950BCB">
        <w:rPr>
          <w:sz w:val="24"/>
          <w:szCs w:val="24"/>
        </w:rPr>
        <w:t>requirements of</w:t>
      </w:r>
      <w:r>
        <w:rPr>
          <w:sz w:val="24"/>
          <w:szCs w:val="24"/>
        </w:rPr>
        <w:t xml:space="preserve"> </w:t>
      </w:r>
      <w:r w:rsidR="008905CC" w:rsidRPr="00E0308D">
        <w:rPr>
          <w:sz w:val="24"/>
          <w:szCs w:val="24"/>
        </w:rPr>
        <w:t xml:space="preserve">Article </w:t>
      </w:r>
      <w:r w:rsidR="002C406A" w:rsidRPr="00E0308D">
        <w:rPr>
          <w:sz w:val="24"/>
          <w:szCs w:val="24"/>
        </w:rPr>
        <w:t>V</w:t>
      </w:r>
      <w:r w:rsidR="008905CC" w:rsidRPr="00E0308D">
        <w:rPr>
          <w:sz w:val="24"/>
          <w:szCs w:val="24"/>
        </w:rPr>
        <w:t>.</w:t>
      </w:r>
      <w:r w:rsidR="00950BCB" w:rsidRPr="00E0308D">
        <w:rPr>
          <w:sz w:val="24"/>
          <w:szCs w:val="24"/>
        </w:rPr>
        <w:t>K</w:t>
      </w:r>
      <w:r w:rsidR="008905CC" w:rsidRPr="006E370E">
        <w:rPr>
          <w:sz w:val="24"/>
          <w:szCs w:val="24"/>
        </w:rPr>
        <w:t>.</w:t>
      </w:r>
      <w:r w:rsidR="0036003C">
        <w:rPr>
          <w:sz w:val="24"/>
          <w:szCs w:val="24"/>
        </w:rPr>
        <w:t>, Credit Release Schedule,</w:t>
      </w:r>
      <w:r>
        <w:rPr>
          <w:sz w:val="24"/>
          <w:szCs w:val="24"/>
        </w:rPr>
        <w:t xml:space="preserve"> for any </w:t>
      </w:r>
      <w:r w:rsidR="008178A4">
        <w:rPr>
          <w:sz w:val="24"/>
          <w:szCs w:val="24"/>
        </w:rPr>
        <w:t>M</w:t>
      </w:r>
      <w:r>
        <w:rPr>
          <w:sz w:val="24"/>
          <w:szCs w:val="24"/>
        </w:rPr>
        <w:t xml:space="preserve">itigation </w:t>
      </w:r>
      <w:r w:rsidR="008178A4">
        <w:rPr>
          <w:sz w:val="24"/>
          <w:szCs w:val="24"/>
        </w:rPr>
        <w:t>S</w:t>
      </w:r>
      <w:r>
        <w:rPr>
          <w:sz w:val="24"/>
          <w:szCs w:val="24"/>
        </w:rPr>
        <w:t xml:space="preserve">ite under this Instrument, the Corps and Ecology will certify, following consultation with the Sponsor and the IRT, that the establishment period of a </w:t>
      </w:r>
      <w:r w:rsidR="008178A4">
        <w:rPr>
          <w:sz w:val="24"/>
          <w:szCs w:val="24"/>
        </w:rPr>
        <w:t>M</w:t>
      </w:r>
      <w:r>
        <w:rPr>
          <w:sz w:val="24"/>
          <w:szCs w:val="24"/>
        </w:rPr>
        <w:t xml:space="preserve">itigation </w:t>
      </w:r>
      <w:r w:rsidR="008178A4">
        <w:rPr>
          <w:sz w:val="24"/>
          <w:szCs w:val="24"/>
        </w:rPr>
        <w:t>S</w:t>
      </w:r>
      <w:r>
        <w:rPr>
          <w:sz w:val="24"/>
          <w:szCs w:val="24"/>
        </w:rPr>
        <w:t xml:space="preserve">ite has terminated, all </w:t>
      </w:r>
      <w:r w:rsidR="009D79BA">
        <w:rPr>
          <w:sz w:val="24"/>
          <w:szCs w:val="24"/>
        </w:rPr>
        <w:t xml:space="preserve">ILF </w:t>
      </w:r>
      <w:r>
        <w:rPr>
          <w:sz w:val="24"/>
          <w:szCs w:val="24"/>
        </w:rPr>
        <w:t xml:space="preserve">credits associated with the site have been released, and that the site has entered the </w:t>
      </w:r>
      <w:r w:rsidR="008178A4">
        <w:rPr>
          <w:sz w:val="24"/>
          <w:szCs w:val="24"/>
        </w:rPr>
        <w:t>L</w:t>
      </w:r>
      <w:r>
        <w:rPr>
          <w:sz w:val="24"/>
          <w:szCs w:val="24"/>
        </w:rPr>
        <w:t>ong</w:t>
      </w:r>
      <w:r w:rsidR="008178A4">
        <w:rPr>
          <w:sz w:val="24"/>
          <w:szCs w:val="24"/>
        </w:rPr>
        <w:t xml:space="preserve"> T</w:t>
      </w:r>
      <w:r>
        <w:rPr>
          <w:sz w:val="24"/>
          <w:szCs w:val="24"/>
        </w:rPr>
        <w:t xml:space="preserve">erm </w:t>
      </w:r>
      <w:r w:rsidR="008178A4">
        <w:rPr>
          <w:sz w:val="24"/>
          <w:szCs w:val="24"/>
        </w:rPr>
        <w:t>M</w:t>
      </w:r>
      <w:r>
        <w:rPr>
          <w:sz w:val="24"/>
          <w:szCs w:val="24"/>
        </w:rPr>
        <w:t xml:space="preserve">anagement </w:t>
      </w:r>
      <w:r w:rsidR="008178A4">
        <w:rPr>
          <w:sz w:val="24"/>
          <w:szCs w:val="24"/>
        </w:rPr>
        <w:t>P</w:t>
      </w:r>
      <w:r>
        <w:rPr>
          <w:sz w:val="24"/>
          <w:szCs w:val="24"/>
        </w:rPr>
        <w:t xml:space="preserve">hase. </w:t>
      </w:r>
      <w:r w:rsidR="00BB5EE3">
        <w:rPr>
          <w:sz w:val="24"/>
          <w:szCs w:val="24"/>
        </w:rPr>
        <w:t xml:space="preserve"> </w:t>
      </w:r>
      <w:r>
        <w:rPr>
          <w:sz w:val="24"/>
          <w:szCs w:val="24"/>
        </w:rPr>
        <w:t xml:space="preserve">Certification will occur upon the Sponsor’s receipt of a letter issued by the Corps and Ecology to the Sponsor confirming that all </w:t>
      </w:r>
      <w:r w:rsidR="009D79BA">
        <w:rPr>
          <w:sz w:val="24"/>
          <w:szCs w:val="24"/>
        </w:rPr>
        <w:t xml:space="preserve">ILF </w:t>
      </w:r>
      <w:r>
        <w:rPr>
          <w:sz w:val="24"/>
          <w:szCs w:val="24"/>
        </w:rPr>
        <w:t>credits are released.</w:t>
      </w:r>
    </w:p>
    <w:p w:rsidR="00B676EE" w:rsidRPr="00513BDD" w:rsidRDefault="00B676EE" w:rsidP="00B676EE">
      <w:pPr>
        <w:pStyle w:val="ListParagraph"/>
        <w:autoSpaceDE w:val="0"/>
        <w:autoSpaceDN w:val="0"/>
        <w:adjustRightInd w:val="0"/>
        <w:spacing w:before="120" w:after="120" w:line="280" w:lineRule="exact"/>
        <w:jc w:val="both"/>
        <w:rPr>
          <w:sz w:val="24"/>
          <w:szCs w:val="24"/>
        </w:rPr>
      </w:pPr>
    </w:p>
    <w:p w:rsidR="001D31C8" w:rsidRDefault="008F47B1" w:rsidP="001D31C8">
      <w:pPr>
        <w:pStyle w:val="Heading1"/>
        <w:tabs>
          <w:tab w:val="left" w:pos="360"/>
        </w:tabs>
        <w:spacing w:after="120" w:line="240" w:lineRule="exact"/>
        <w:jc w:val="both"/>
      </w:pPr>
      <w:r w:rsidRPr="00437F0A">
        <w:t>VI</w:t>
      </w:r>
      <w:r w:rsidR="0002158E">
        <w:t>I</w:t>
      </w:r>
      <w:r w:rsidRPr="00437F0A">
        <w:t>.</w:t>
      </w:r>
      <w:r w:rsidRPr="00437F0A">
        <w:tab/>
        <w:t>GENERAL PROVISIONS</w:t>
      </w:r>
      <w:r w:rsidR="00346FC4">
        <w:t xml:space="preserve"> </w:t>
      </w:r>
    </w:p>
    <w:p w:rsidR="0037400E" w:rsidRPr="008178A4" w:rsidRDefault="0037400E" w:rsidP="0037400E">
      <w:pPr>
        <w:pStyle w:val="PlainText"/>
        <w:jc w:val="both"/>
        <w:rPr>
          <w:rFonts w:ascii="Times New Roman" w:hAnsi="Times New Roman"/>
          <w:b/>
          <w:i/>
          <w:color w:val="E36C0A" w:themeColor="accent6" w:themeShade="BF"/>
          <w:sz w:val="24"/>
          <w:szCs w:val="24"/>
        </w:rPr>
      </w:pPr>
      <w:r w:rsidRPr="008178A4">
        <w:rPr>
          <w:rFonts w:ascii="Times New Roman" w:hAnsi="Times New Roman"/>
          <w:b/>
          <w:i/>
          <w:color w:val="E36C0A" w:themeColor="accent6" w:themeShade="BF"/>
          <w:sz w:val="24"/>
          <w:szCs w:val="24"/>
        </w:rPr>
        <w:t>[Tribal Sponsors must include the following Article under General Provisions:</w:t>
      </w:r>
      <w:r w:rsidRPr="008178A4">
        <w:rPr>
          <w:b/>
          <w:i/>
          <w:color w:val="E36C0A" w:themeColor="accent6" w:themeShade="BF"/>
        </w:rPr>
        <w:t xml:space="preserve">  </w:t>
      </w:r>
      <w:r w:rsidRPr="008178A4">
        <w:rPr>
          <w:rFonts w:ascii="Times New Roman" w:hAnsi="Times New Roman"/>
          <w:b/>
          <w:i/>
          <w:color w:val="E36C0A" w:themeColor="accent6" w:themeShade="BF"/>
          <w:sz w:val="24"/>
          <w:szCs w:val="24"/>
          <w:u w:val="single"/>
        </w:rPr>
        <w:t>Waiver of Tribal Sovereign Immunity.</w:t>
      </w:r>
      <w:r w:rsidRPr="008178A4">
        <w:rPr>
          <w:rFonts w:ascii="Times New Roman" w:hAnsi="Times New Roman"/>
          <w:b/>
          <w:i/>
          <w:color w:val="E36C0A" w:themeColor="accent6" w:themeShade="BF"/>
        </w:rPr>
        <w:t xml:space="preserve">  </w:t>
      </w:r>
      <w:r w:rsidRPr="008178A4">
        <w:rPr>
          <w:rFonts w:ascii="Times New Roman" w:hAnsi="Times New Roman"/>
          <w:b/>
          <w:i/>
          <w:color w:val="E36C0A" w:themeColor="accent6" w:themeShade="BF"/>
          <w:sz w:val="24"/>
          <w:szCs w:val="24"/>
        </w:rPr>
        <w:t xml:space="preserve">By </w:t>
      </w:r>
      <w:r w:rsidR="00311FE7"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2F506F" w:rsidRPr="006E370E">
        <w:rPr>
          <w:rFonts w:ascii="Times New Roman" w:hAnsi="Times New Roman"/>
          <w:b/>
          <w:bCs/>
          <w:color w:val="E36C0A" w:themeColor="accent6" w:themeShade="BF"/>
          <w:sz w:val="24"/>
          <w:szCs w:val="24"/>
          <w:u w:val="single"/>
        </w:rPr>
        <w:instrText xml:space="preserve"> FORMTEXT </w:instrText>
      </w:r>
      <w:r w:rsidR="00311FE7" w:rsidRPr="006E370E">
        <w:rPr>
          <w:rFonts w:ascii="Times New Roman" w:hAnsi="Times New Roman"/>
          <w:b/>
          <w:bCs/>
          <w:color w:val="E36C0A" w:themeColor="accent6" w:themeShade="BF"/>
          <w:sz w:val="24"/>
          <w:szCs w:val="24"/>
          <w:u w:val="single"/>
        </w:rPr>
      </w:r>
      <w:r w:rsidR="00311FE7" w:rsidRPr="006E370E">
        <w:rPr>
          <w:rFonts w:ascii="Times New Roman" w:hAnsi="Times New Roman"/>
          <w:b/>
          <w:bCs/>
          <w:color w:val="E36C0A" w:themeColor="accent6" w:themeShade="BF"/>
          <w:sz w:val="24"/>
          <w:szCs w:val="24"/>
          <w:u w:val="single"/>
        </w:rPr>
        <w:fldChar w:fldCharType="separate"/>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311FE7"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[title of the resolution, ordinance, or similar action in which the Sponsor has waived sovereign immunity] dated </w:t>
      </w:r>
      <w:r w:rsidR="00311FE7"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2F506F" w:rsidRPr="006E370E">
        <w:rPr>
          <w:rFonts w:ascii="Times New Roman" w:hAnsi="Times New Roman"/>
          <w:b/>
          <w:bCs/>
          <w:color w:val="E36C0A" w:themeColor="accent6" w:themeShade="BF"/>
          <w:sz w:val="24"/>
          <w:szCs w:val="24"/>
          <w:u w:val="single"/>
        </w:rPr>
        <w:instrText xml:space="preserve"> FORMTEXT </w:instrText>
      </w:r>
      <w:r w:rsidR="00311FE7" w:rsidRPr="006E370E">
        <w:rPr>
          <w:rFonts w:ascii="Times New Roman" w:hAnsi="Times New Roman"/>
          <w:b/>
          <w:bCs/>
          <w:color w:val="E36C0A" w:themeColor="accent6" w:themeShade="BF"/>
          <w:sz w:val="24"/>
          <w:szCs w:val="24"/>
          <w:u w:val="single"/>
        </w:rPr>
      </w:r>
      <w:r w:rsidR="00311FE7" w:rsidRPr="006E370E">
        <w:rPr>
          <w:rFonts w:ascii="Times New Roman" w:hAnsi="Times New Roman"/>
          <w:b/>
          <w:bCs/>
          <w:color w:val="E36C0A" w:themeColor="accent6" w:themeShade="BF"/>
          <w:sz w:val="24"/>
          <w:szCs w:val="24"/>
          <w:u w:val="single"/>
        </w:rPr>
        <w:fldChar w:fldCharType="separate"/>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2F506F" w:rsidRPr="006E370E">
        <w:rPr>
          <w:rFonts w:ascii="Times New Roman" w:hAnsi="Times New Roman"/>
          <w:b/>
          <w:bCs/>
          <w:noProof/>
          <w:color w:val="E36C0A" w:themeColor="accent6" w:themeShade="BF"/>
          <w:sz w:val="24"/>
          <w:szCs w:val="24"/>
          <w:u w:val="single"/>
        </w:rPr>
        <w:t> </w:t>
      </w:r>
      <w:r w:rsidR="00311FE7"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the Sponsor waived any sovereign immunity that it may possess from suit by the United States in an appropriate Federal Court related to the provisions, terms, and conditions contained in this Instrument.  Further, such </w:t>
      </w:r>
      <w:r w:rsidR="00311FE7"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6763C5" w:rsidRPr="006E370E">
        <w:rPr>
          <w:rFonts w:ascii="Times New Roman" w:hAnsi="Times New Roman"/>
          <w:b/>
          <w:bCs/>
          <w:color w:val="E36C0A" w:themeColor="accent6" w:themeShade="BF"/>
          <w:sz w:val="24"/>
          <w:szCs w:val="24"/>
          <w:u w:val="single"/>
        </w:rPr>
        <w:instrText xml:space="preserve"> FORMTEXT </w:instrText>
      </w:r>
      <w:r w:rsidR="00311FE7" w:rsidRPr="006E370E">
        <w:rPr>
          <w:rFonts w:ascii="Times New Roman" w:hAnsi="Times New Roman"/>
          <w:b/>
          <w:bCs/>
          <w:color w:val="E36C0A" w:themeColor="accent6" w:themeShade="BF"/>
          <w:sz w:val="24"/>
          <w:szCs w:val="24"/>
          <w:u w:val="single"/>
        </w:rPr>
      </w:r>
      <w:r w:rsidR="00311FE7" w:rsidRPr="006E370E">
        <w:rPr>
          <w:rFonts w:ascii="Times New Roman" w:hAnsi="Times New Roman"/>
          <w:b/>
          <w:bCs/>
          <w:color w:val="E36C0A" w:themeColor="accent6" w:themeShade="BF"/>
          <w:sz w:val="24"/>
          <w:szCs w:val="24"/>
          <w:u w:val="single"/>
        </w:rPr>
        <w:fldChar w:fldCharType="separate"/>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311FE7"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authorized </w:t>
      </w:r>
      <w:r w:rsidR="00311FE7" w:rsidRPr="006E370E">
        <w:rPr>
          <w:rFonts w:ascii="Times New Roman" w:hAnsi="Times New Roman"/>
          <w:b/>
          <w:bCs/>
          <w:color w:val="E36C0A" w:themeColor="accent6" w:themeShade="BF"/>
          <w:sz w:val="24"/>
          <w:szCs w:val="24"/>
          <w:u w:val="single"/>
        </w:rPr>
        <w:fldChar w:fldCharType="begin">
          <w:ffData>
            <w:name w:val="Text4"/>
            <w:enabled/>
            <w:calcOnExit w:val="0"/>
            <w:textInput/>
          </w:ffData>
        </w:fldChar>
      </w:r>
      <w:r w:rsidR="006763C5" w:rsidRPr="006E370E">
        <w:rPr>
          <w:rFonts w:ascii="Times New Roman" w:hAnsi="Times New Roman"/>
          <w:b/>
          <w:bCs/>
          <w:color w:val="E36C0A" w:themeColor="accent6" w:themeShade="BF"/>
          <w:sz w:val="24"/>
          <w:szCs w:val="24"/>
          <w:u w:val="single"/>
        </w:rPr>
        <w:instrText xml:space="preserve"> FORMTEXT </w:instrText>
      </w:r>
      <w:r w:rsidR="00311FE7" w:rsidRPr="006E370E">
        <w:rPr>
          <w:rFonts w:ascii="Times New Roman" w:hAnsi="Times New Roman"/>
          <w:b/>
          <w:bCs/>
          <w:color w:val="E36C0A" w:themeColor="accent6" w:themeShade="BF"/>
          <w:sz w:val="24"/>
          <w:szCs w:val="24"/>
          <w:u w:val="single"/>
        </w:rPr>
      </w:r>
      <w:r w:rsidR="00311FE7" w:rsidRPr="006E370E">
        <w:rPr>
          <w:rFonts w:ascii="Times New Roman" w:hAnsi="Times New Roman"/>
          <w:b/>
          <w:bCs/>
          <w:color w:val="E36C0A" w:themeColor="accent6" w:themeShade="BF"/>
          <w:sz w:val="24"/>
          <w:szCs w:val="24"/>
          <w:u w:val="single"/>
        </w:rPr>
        <w:fldChar w:fldCharType="separate"/>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6763C5" w:rsidRPr="006E370E">
        <w:rPr>
          <w:rFonts w:ascii="Times New Roman" w:hAnsi="Times New Roman"/>
          <w:b/>
          <w:bCs/>
          <w:noProof/>
          <w:color w:val="E36C0A" w:themeColor="accent6" w:themeShade="BF"/>
          <w:sz w:val="24"/>
          <w:szCs w:val="24"/>
          <w:u w:val="single"/>
        </w:rPr>
        <w:t> </w:t>
      </w:r>
      <w:r w:rsidR="00311FE7" w:rsidRPr="006E370E">
        <w:rPr>
          <w:rFonts w:ascii="Times New Roman" w:hAnsi="Times New Roman"/>
          <w:b/>
          <w:bCs/>
          <w:color w:val="E36C0A" w:themeColor="accent6" w:themeShade="BF"/>
          <w:sz w:val="24"/>
          <w:szCs w:val="24"/>
          <w:u w:val="single"/>
        </w:rPr>
        <w:fldChar w:fldCharType="end"/>
      </w:r>
      <w:r w:rsidRPr="006E370E">
        <w:rPr>
          <w:rFonts w:ascii="Times New Roman" w:hAnsi="Times New Roman"/>
          <w:b/>
          <w:i/>
          <w:color w:val="E36C0A" w:themeColor="accent6" w:themeShade="BF"/>
          <w:sz w:val="24"/>
          <w:szCs w:val="24"/>
        </w:rPr>
        <w:t xml:space="preserve"> </w:t>
      </w:r>
      <w:r w:rsidRPr="008178A4">
        <w:rPr>
          <w:rFonts w:ascii="Times New Roman" w:hAnsi="Times New Roman"/>
          <w:b/>
          <w:i/>
          <w:color w:val="E36C0A" w:themeColor="accent6" w:themeShade="BF"/>
          <w:sz w:val="24"/>
          <w:szCs w:val="24"/>
        </w:rPr>
        <w:t>[title of Sponsor's representative signing the document] to include such waiver as part of this Instrument.  Accordingly, the Sponsor hereby waives any sovereign immunity that it may possess from suit by the United States in an appropriate Federal Court to (1) enforce the terms and conditions of this Instrument; and (2) recover damages for any breach of the terms and conditions of this Instrument.</w:t>
      </w:r>
      <w:r w:rsidR="008178A4" w:rsidRPr="008178A4">
        <w:rPr>
          <w:rFonts w:ascii="Times New Roman" w:hAnsi="Times New Roman"/>
          <w:b/>
          <w:i/>
          <w:color w:val="E36C0A" w:themeColor="accent6" w:themeShade="BF"/>
          <w:sz w:val="24"/>
          <w:szCs w:val="24"/>
        </w:rPr>
        <w:t>]</w:t>
      </w:r>
    </w:p>
    <w:p w:rsidR="006763C5" w:rsidRDefault="006763C5" w:rsidP="006763C5">
      <w:pPr>
        <w:numPr>
          <w:ilvl w:val="0"/>
          <w:numId w:val="4"/>
        </w:numPr>
        <w:tabs>
          <w:tab w:val="left" w:pos="1080"/>
        </w:tabs>
        <w:autoSpaceDE w:val="0"/>
        <w:autoSpaceDN w:val="0"/>
        <w:adjustRightInd w:val="0"/>
        <w:spacing w:before="240" w:after="120" w:line="280" w:lineRule="exact"/>
        <w:ind w:left="0" w:firstLine="720"/>
        <w:jc w:val="both"/>
      </w:pPr>
      <w:r w:rsidRPr="006763C5">
        <w:rPr>
          <w:b/>
          <w:u w:val="single"/>
        </w:rPr>
        <w:t>Effect of the ILF Program on Federal, State, Tribal and Local Permitting Requirements</w:t>
      </w:r>
      <w:r w:rsidRPr="008329CB">
        <w:rPr>
          <w:b/>
        </w:rPr>
        <w:t>:</w:t>
      </w:r>
      <w:r w:rsidR="008F47B1" w:rsidRPr="00437F0A">
        <w:t xml:space="preserve">  Decisions on the use of the </w:t>
      </w:r>
      <w:r w:rsidR="008178A4">
        <w:t>ILF</w:t>
      </w:r>
      <w:r w:rsidR="008178A4" w:rsidRPr="00437F0A">
        <w:t xml:space="preserve"> </w:t>
      </w:r>
      <w:r w:rsidR="008F47B1" w:rsidRPr="00437F0A">
        <w:t xml:space="preserve">Program to provide compensatory mitigation will be made by the applicable permitting agencies during the permitting process for each permit. The </w:t>
      </w:r>
      <w:r w:rsidR="005F5430">
        <w:t>P</w:t>
      </w:r>
      <w:r w:rsidR="008F47B1" w:rsidRPr="00437F0A">
        <w:t>arties to this Instrument recognize that permit decision</w:t>
      </w:r>
      <w:r w:rsidR="00C81B4F">
        <w:t>s</w:t>
      </w:r>
      <w:r w:rsidR="008F47B1" w:rsidRPr="00437F0A">
        <w:t xml:space="preserve"> regarding the need for, type, quantity, and appropriateness of compensatory mitigation are to be made by the appropriate permit reviewers for the applicabl</w:t>
      </w:r>
      <w:r w:rsidR="008178A4">
        <w:t>e</w:t>
      </w:r>
      <w:r w:rsidR="008F47B1" w:rsidRPr="00437F0A">
        <w:t xml:space="preserve"> permitting agencies. </w:t>
      </w:r>
      <w:r w:rsidR="00A23642">
        <w:t xml:space="preserve"> </w:t>
      </w:r>
      <w:r w:rsidR="008F47B1" w:rsidRPr="00437F0A">
        <w:t xml:space="preserve">The Corps and Ecology each have independent authority for permitting actions under their respective jurisdictions. </w:t>
      </w:r>
      <w:r w:rsidR="00A23642">
        <w:t xml:space="preserve"> </w:t>
      </w:r>
      <w:r w:rsidR="008F47B1" w:rsidRPr="00437F0A">
        <w:t>The Corps holds the responsibility and authority under Section 404 of the Clean Water Act, and Ecology holds independent responsibility and authority under Section 401 of the Clean Water Act and Chapter 90.48 RCW</w:t>
      </w:r>
      <w:r w:rsidR="00E075FC">
        <w:t xml:space="preserve"> </w:t>
      </w:r>
      <w:r w:rsidR="00E075FC" w:rsidRPr="00456627">
        <w:rPr>
          <w:b/>
          <w:i/>
          <w:color w:val="E36C0A"/>
        </w:rPr>
        <w:t>[revise as necessary for Tribal ILF Programs]</w:t>
      </w:r>
      <w:r w:rsidR="008F47B1" w:rsidRPr="00456627">
        <w:rPr>
          <w:color w:val="E36C0A"/>
        </w:rPr>
        <w:t>.</w:t>
      </w:r>
      <w:r w:rsidR="008F47B1" w:rsidRPr="00437F0A">
        <w:t xml:space="preserve">  This independent authority applies to both impact sites and </w:t>
      </w:r>
      <w:r w:rsidR="00C4287F">
        <w:t>m</w:t>
      </w:r>
      <w:r w:rsidR="00C4287F" w:rsidRPr="00437F0A">
        <w:t xml:space="preserve">itigation </w:t>
      </w:r>
      <w:r w:rsidR="00C4287F">
        <w:t>s</w:t>
      </w:r>
      <w:r w:rsidR="00C4287F" w:rsidRPr="00437F0A">
        <w:t>ites</w:t>
      </w:r>
      <w:r w:rsidR="008F47B1" w:rsidRPr="00437F0A">
        <w:t xml:space="preserve">. </w:t>
      </w:r>
      <w:r w:rsidR="00A23642">
        <w:t xml:space="preserve"> </w:t>
      </w:r>
      <w:r w:rsidR="008F47B1" w:rsidRPr="00437F0A">
        <w:t xml:space="preserve">Nothing in this Instrument shall be construed to override the permitting authority of the Corps, Ecology, </w:t>
      </w:r>
      <w:r w:rsidR="00346FC4" w:rsidRPr="009D61ED">
        <w:rPr>
          <w:b/>
          <w:i/>
          <w:color w:val="E36C0A"/>
        </w:rPr>
        <w:t>[add Trib</w:t>
      </w:r>
      <w:r w:rsidR="004B6821">
        <w:rPr>
          <w:b/>
          <w:i/>
          <w:color w:val="E36C0A"/>
        </w:rPr>
        <w:t>e</w:t>
      </w:r>
      <w:r w:rsidR="00346FC4" w:rsidRPr="009D61ED">
        <w:rPr>
          <w:b/>
          <w:i/>
          <w:color w:val="E36C0A"/>
        </w:rPr>
        <w:t xml:space="preserve"> if appropriate]</w:t>
      </w:r>
      <w:r w:rsidR="00346FC4">
        <w:rPr>
          <w:b/>
          <w:i/>
          <w:color w:val="FF0000"/>
        </w:rPr>
        <w:t xml:space="preserve"> </w:t>
      </w:r>
      <w:r w:rsidR="008F47B1" w:rsidRPr="00437F0A">
        <w:t xml:space="preserve">or any local permitting entity to regulate applicable permit requirements on either impact or </w:t>
      </w:r>
      <w:r w:rsidR="00C4287F">
        <w:t>m</w:t>
      </w:r>
      <w:r w:rsidR="00C4287F" w:rsidRPr="00437F0A">
        <w:t xml:space="preserve">itigation </w:t>
      </w:r>
      <w:r w:rsidR="00C4287F">
        <w:t>s</w:t>
      </w:r>
      <w:r w:rsidR="00C4287F" w:rsidRPr="00437F0A">
        <w:t>ites</w:t>
      </w:r>
      <w:r w:rsidR="008F47B1" w:rsidRPr="00437F0A">
        <w:t>.</w:t>
      </w:r>
      <w:r w:rsidR="004B6821">
        <w:t xml:space="preserve"> </w:t>
      </w:r>
      <w:r w:rsidR="004B6821">
        <w:rPr>
          <w:b/>
          <w:i/>
          <w:color w:val="E36C0A"/>
        </w:rPr>
        <w:t xml:space="preserve">[May need to add additional language here concerning </w:t>
      </w:r>
      <w:r w:rsidR="00895D76">
        <w:rPr>
          <w:b/>
          <w:i/>
          <w:color w:val="E36C0A"/>
        </w:rPr>
        <w:t xml:space="preserve">Tribal Usual and Accustomed Areas and government to government consultation obligations] </w:t>
      </w:r>
    </w:p>
    <w:p w:rsidR="006763C5" w:rsidRDefault="006763C5" w:rsidP="006763C5">
      <w:pPr>
        <w:numPr>
          <w:ilvl w:val="0"/>
          <w:numId w:val="4"/>
        </w:numPr>
        <w:tabs>
          <w:tab w:val="left" w:pos="1080"/>
        </w:tabs>
        <w:autoSpaceDE w:val="0"/>
        <w:autoSpaceDN w:val="0"/>
        <w:adjustRightInd w:val="0"/>
        <w:spacing w:before="240" w:after="120" w:line="280" w:lineRule="exact"/>
        <w:ind w:left="0" w:firstLine="720"/>
        <w:jc w:val="both"/>
      </w:pPr>
      <w:r w:rsidRPr="006763C5">
        <w:rPr>
          <w:b/>
          <w:u w:val="single"/>
        </w:rPr>
        <w:t>Decision Making by Consensus</w:t>
      </w:r>
      <w:r w:rsidRPr="008329CB">
        <w:rPr>
          <w:b/>
        </w:rPr>
        <w:t>:</w:t>
      </w:r>
      <w:r w:rsidR="008F47B1" w:rsidRPr="002F1293">
        <w:t xml:space="preserve"> </w:t>
      </w:r>
      <w:r w:rsidR="00A23642">
        <w:t xml:space="preserve"> </w:t>
      </w:r>
      <w:r w:rsidR="008F47B1" w:rsidRPr="00437F0A">
        <w:t xml:space="preserve">The Corps and Ecology will strive to achieve consensus regarding issues that arise pertaining to the establishment, operation, management, and maintenance of the </w:t>
      </w:r>
      <w:r w:rsidR="008178A4">
        <w:t>ILF</w:t>
      </w:r>
      <w:r w:rsidR="008178A4" w:rsidRPr="00437F0A">
        <w:t xml:space="preserve"> </w:t>
      </w:r>
      <w:r w:rsidR="008F47B1" w:rsidRPr="00437F0A">
        <w:t xml:space="preserve">Program and mitigation receiving sites.  As Co-Chairs, the Corps and Ecology will coordinate the review and oversight activities of the IRT so as to best facilitate opportunity to </w:t>
      </w:r>
      <w:r w:rsidR="00AB29E9">
        <w:t>discuss</w:t>
      </w:r>
      <w:r w:rsidR="0072477C">
        <w:t xml:space="preserve"> IRT member concerns when raised and to </w:t>
      </w:r>
      <w:r w:rsidR="008F47B1" w:rsidRPr="00437F0A">
        <w:t xml:space="preserve">reach the desired consensus.  Review and oversight decisions will take into account the views of the Sponsor to the maximum extent practicable.  </w:t>
      </w:r>
    </w:p>
    <w:p w:rsidR="006763C5" w:rsidRDefault="008F47B1" w:rsidP="006763C5">
      <w:pPr>
        <w:numPr>
          <w:ilvl w:val="0"/>
          <w:numId w:val="5"/>
        </w:numPr>
        <w:tabs>
          <w:tab w:val="left" w:pos="1800"/>
        </w:tabs>
        <w:autoSpaceDE w:val="0"/>
        <w:autoSpaceDN w:val="0"/>
        <w:adjustRightInd w:val="0"/>
        <w:spacing w:after="120" w:line="280" w:lineRule="exact"/>
        <w:ind w:left="0" w:firstLine="1440"/>
        <w:jc w:val="both"/>
      </w:pPr>
      <w:r w:rsidRPr="00437F0A">
        <w:t xml:space="preserve">Where consensus cannot otherwise be reached within a reasonable timeframe, following full consideration of the comments of the members of the IRT and following consultation with the Sponsor, the Corps holds the responsibility and authority under Section 404 of the Clean Water Act, and Ecology holds independent responsibility and authority under Section 401 of the Clean Water Act and RCW 90.48, to make final decisions regarding the application of the terms of this Instrument. </w:t>
      </w:r>
      <w:r w:rsidR="00E04201">
        <w:t xml:space="preserve">IRT members may instigate the dispute resolution process found in 33 CFR 332.8 (e). </w:t>
      </w:r>
      <w:r w:rsidRPr="00437F0A">
        <w:t xml:space="preserve"> </w:t>
      </w:r>
    </w:p>
    <w:p w:rsidR="006763C5" w:rsidRPr="006763C5" w:rsidRDefault="006763C5" w:rsidP="006763C5">
      <w:pPr>
        <w:pStyle w:val="ListParagraph"/>
        <w:numPr>
          <w:ilvl w:val="0"/>
          <w:numId w:val="4"/>
        </w:numPr>
        <w:tabs>
          <w:tab w:val="left" w:pos="1080"/>
        </w:tabs>
        <w:autoSpaceDE w:val="0"/>
        <w:autoSpaceDN w:val="0"/>
        <w:adjustRightInd w:val="0"/>
        <w:spacing w:before="240" w:after="120" w:line="280" w:lineRule="exact"/>
        <w:ind w:left="0" w:firstLine="720"/>
        <w:jc w:val="both"/>
        <w:rPr>
          <w:sz w:val="24"/>
          <w:szCs w:val="24"/>
        </w:rPr>
      </w:pPr>
      <w:r w:rsidRPr="006763C5">
        <w:rPr>
          <w:b/>
          <w:u w:val="single"/>
        </w:rPr>
        <w:t>Entry into Effect, Modification or Amendment, and Termination of the Instrument</w:t>
      </w:r>
      <w:r w:rsidRPr="008329CB">
        <w:rPr>
          <w:b/>
        </w:rPr>
        <w:t>:</w:t>
      </w:r>
      <w:r w:rsidRPr="006763C5">
        <w:rPr>
          <w:b/>
        </w:rPr>
        <w:t xml:space="preserve"> </w:t>
      </w:r>
      <w:r w:rsidRPr="006763C5">
        <w:rPr>
          <w:sz w:val="24"/>
          <w:szCs w:val="24"/>
        </w:rPr>
        <w:t>This Instrument, consisting of both this Basic Agreement and the Appendices, will enter into effect upon the signature by authorized representatives of</w:t>
      </w:r>
      <w:r w:rsidRPr="006763C5">
        <w:rPr>
          <w:b/>
          <w:color w:val="E36C0A"/>
          <w:sz w:val="24"/>
          <w:szCs w:val="24"/>
        </w:rPr>
        <w:t xml:space="preserve"> </w:t>
      </w:r>
      <w:r w:rsidRPr="006763C5">
        <w:rPr>
          <w:b/>
          <w:i/>
          <w:color w:val="E36C0A"/>
          <w:sz w:val="24"/>
          <w:szCs w:val="24"/>
        </w:rPr>
        <w:t>[insert the same Parties as listed in the introductory paragraph on page 1 of this Instrument]</w:t>
      </w:r>
      <w:r w:rsidRPr="006763C5">
        <w:rPr>
          <w:b/>
          <w:i/>
          <w:color w:val="FF0000"/>
          <w:sz w:val="24"/>
          <w:szCs w:val="24"/>
        </w:rPr>
        <w:t xml:space="preserve"> </w:t>
      </w:r>
      <w:r w:rsidRPr="006763C5">
        <w:rPr>
          <w:sz w:val="24"/>
          <w:szCs w:val="24"/>
        </w:rPr>
        <w:t>the Corps, the Sponsor, and Ecology as of the date of the last of these signatures.</w:t>
      </w:r>
    </w:p>
    <w:p w:rsidR="008F47B1" w:rsidRPr="00201FF0" w:rsidRDefault="003E68C7" w:rsidP="001E1A20">
      <w:pPr>
        <w:tabs>
          <w:tab w:val="left" w:pos="1800"/>
        </w:tabs>
        <w:autoSpaceDE w:val="0"/>
        <w:autoSpaceDN w:val="0"/>
        <w:adjustRightInd w:val="0"/>
        <w:spacing w:after="120" w:line="280" w:lineRule="exact"/>
        <w:ind w:firstLine="1440"/>
        <w:jc w:val="both"/>
      </w:pPr>
      <w:r>
        <w:t>1</w:t>
      </w:r>
      <w:r w:rsidR="008F47B1" w:rsidRPr="00CD2D86">
        <w:t>.</w:t>
      </w:r>
      <w:r w:rsidR="008F47B1" w:rsidRPr="00CD2D86">
        <w:tab/>
        <w:t xml:space="preserve">This Basic Agreement portion of this Instrument may be amended or modified only with the written approval of the Sponsor, Ecology, and the Seattle District Engineer on behalf of the Corps, or their designees, following consultation with the IRT, and following the modification procedures outlined in 33 CFR 332.8(g).  </w:t>
      </w:r>
    </w:p>
    <w:p w:rsidR="008F47B1" w:rsidRPr="00513BDD" w:rsidRDefault="003E68C7" w:rsidP="001E1A20">
      <w:pPr>
        <w:tabs>
          <w:tab w:val="left" w:pos="1800"/>
        </w:tabs>
        <w:autoSpaceDE w:val="0"/>
        <w:autoSpaceDN w:val="0"/>
        <w:adjustRightInd w:val="0"/>
        <w:spacing w:after="120" w:line="280" w:lineRule="exact"/>
        <w:ind w:firstLine="1440"/>
        <w:jc w:val="both"/>
      </w:pPr>
      <w:r>
        <w:t>2</w:t>
      </w:r>
      <w:r w:rsidR="008F47B1" w:rsidRPr="00CD2D86">
        <w:t>.</w:t>
      </w:r>
      <w:r w:rsidR="008F47B1" w:rsidRPr="00CD2D86">
        <w:tab/>
        <w:t xml:space="preserve">Amendment of the provisions of the Appendices, including amendments to include Mitigation Plans or to modify existing Mitigation Plans must be accomplished according to the procedures outlined in 33 CFR 332.8(g).  </w:t>
      </w:r>
    </w:p>
    <w:p w:rsidR="008F47B1" w:rsidRPr="00513BDD" w:rsidRDefault="003E68C7" w:rsidP="001E1A20">
      <w:pPr>
        <w:tabs>
          <w:tab w:val="left" w:pos="1800"/>
        </w:tabs>
        <w:autoSpaceDE w:val="0"/>
        <w:autoSpaceDN w:val="0"/>
        <w:adjustRightInd w:val="0"/>
        <w:spacing w:after="120" w:line="280" w:lineRule="exact"/>
        <w:ind w:firstLine="1440"/>
        <w:jc w:val="both"/>
      </w:pPr>
      <w:r>
        <w:t>3</w:t>
      </w:r>
      <w:r w:rsidR="008F47B1" w:rsidRPr="00437F0A">
        <w:t>.</w:t>
      </w:r>
      <w:r w:rsidR="008F47B1" w:rsidRPr="00437F0A">
        <w:tab/>
        <w:t xml:space="preserve">This Instrument may be terminated by the mutual agreement of the Sponsor, </w:t>
      </w:r>
      <w:r w:rsidR="0039717F" w:rsidRPr="006E370E">
        <w:t xml:space="preserve">the Corps and </w:t>
      </w:r>
      <w:r w:rsidR="008905CC" w:rsidRPr="006E370E">
        <w:t>Ecology</w:t>
      </w:r>
      <w:r w:rsidR="008F47B1" w:rsidRPr="00437F0A">
        <w:t xml:space="preserve">, following consultation with the IRT, or may be terminated under the </w:t>
      </w:r>
      <w:r w:rsidR="008F47B1" w:rsidRPr="00950BCB">
        <w:t>terms of</w:t>
      </w:r>
      <w:r w:rsidR="008F47B1" w:rsidRPr="00437F0A">
        <w:t xml:space="preserve"> </w:t>
      </w:r>
      <w:r w:rsidR="008905CC" w:rsidRPr="006E370E">
        <w:t>Article V.</w:t>
      </w:r>
      <w:r w:rsidR="00950BCB" w:rsidRPr="000B65CD">
        <w:rPr>
          <w:bCs/>
        </w:rPr>
        <w:t>S</w:t>
      </w:r>
      <w:r w:rsidR="008905CC" w:rsidRPr="006E370E">
        <w:t xml:space="preserve">., </w:t>
      </w:r>
      <w:r w:rsidR="0036003C">
        <w:t xml:space="preserve">Default, </w:t>
      </w:r>
      <w:r w:rsidR="00CE46DE">
        <w:t>V.</w:t>
      </w:r>
      <w:r w:rsidR="00950BCB">
        <w:t>Y</w:t>
      </w:r>
      <w:r w:rsidR="008905CC" w:rsidRPr="006E370E">
        <w:t>.,</w:t>
      </w:r>
      <w:r w:rsidR="0036003C">
        <w:t xml:space="preserve"> </w:t>
      </w:r>
      <w:r w:rsidR="000B65CD">
        <w:t>Program</w:t>
      </w:r>
      <w:r w:rsidR="0036003C">
        <w:t xml:space="preserve"> Closure,</w:t>
      </w:r>
      <w:r w:rsidR="008905CC" w:rsidRPr="006E370E">
        <w:t xml:space="preserve"> and </w:t>
      </w:r>
      <w:r w:rsidR="00CE46DE">
        <w:t>V.</w:t>
      </w:r>
      <w:r w:rsidR="00950BCB">
        <w:t>Z</w:t>
      </w:r>
      <w:r w:rsidR="008905CC" w:rsidRPr="006E370E">
        <w:t>.</w:t>
      </w:r>
      <w:r w:rsidR="0036003C">
        <w:t>, Closure Provisions,</w:t>
      </w:r>
      <w:r w:rsidR="008F47B1" w:rsidRPr="00437F0A">
        <w:t xml:space="preserve"> in the case of default by the Sponsor.  In the event any termination action is commenced, the Sponsor agrees to fulfill its pre-existing obligations to perform all establishment, monitoring, management, maintenance, and remediation responsibilities that arise directly from </w:t>
      </w:r>
      <w:r w:rsidR="009D79BA">
        <w:t xml:space="preserve">ILF </w:t>
      </w:r>
      <w:r w:rsidR="008F47B1" w:rsidRPr="00437F0A">
        <w:t>credits that have already been awarded, sold, used, or transferred at the time of termination.</w:t>
      </w:r>
    </w:p>
    <w:p w:rsidR="008F47B1" w:rsidRDefault="003E68C7" w:rsidP="001E1A20">
      <w:pPr>
        <w:tabs>
          <w:tab w:val="left" w:pos="1800"/>
        </w:tabs>
        <w:autoSpaceDE w:val="0"/>
        <w:autoSpaceDN w:val="0"/>
        <w:adjustRightInd w:val="0"/>
        <w:spacing w:after="120" w:line="280" w:lineRule="exact"/>
        <w:ind w:firstLine="1440"/>
        <w:jc w:val="both"/>
      </w:pPr>
      <w:r>
        <w:t>4</w:t>
      </w:r>
      <w:r w:rsidR="008F47B1" w:rsidRPr="00437F0A">
        <w:t>.</w:t>
      </w:r>
      <w:r w:rsidR="008F47B1" w:rsidRPr="00437F0A">
        <w:tab/>
        <w:t xml:space="preserve">Upon termination of the </w:t>
      </w:r>
      <w:r w:rsidR="008178A4">
        <w:t>ILF</w:t>
      </w:r>
      <w:r w:rsidR="008F47B1" w:rsidRPr="00437F0A">
        <w:t xml:space="preserve"> Program </w:t>
      </w:r>
      <w:r w:rsidR="008F47B1" w:rsidRPr="00950BCB">
        <w:t>pursuant to</w:t>
      </w:r>
      <w:r w:rsidR="008F47B1" w:rsidRPr="006E370E">
        <w:t xml:space="preserve"> </w:t>
      </w:r>
      <w:r w:rsidR="008905CC" w:rsidRPr="006E370E">
        <w:t>Article V.</w:t>
      </w:r>
      <w:r w:rsidR="00950BCB" w:rsidRPr="00E0308D">
        <w:rPr>
          <w:bCs/>
        </w:rPr>
        <w:t>Z</w:t>
      </w:r>
      <w:r w:rsidR="008F47B1" w:rsidRPr="00E0308D">
        <w:t>.</w:t>
      </w:r>
      <w:r w:rsidR="0036003C">
        <w:t>, Closure Provisions,</w:t>
      </w:r>
      <w:r w:rsidR="008F47B1" w:rsidRPr="006E370E">
        <w:t xml:space="preserve"> this Instrument shall terminate without further action by any Party.  Thereafter, the Long</w:t>
      </w:r>
      <w:r w:rsidR="008178A4" w:rsidRPr="006E370E">
        <w:t xml:space="preserve"> </w:t>
      </w:r>
      <w:r w:rsidR="008F47B1" w:rsidRPr="006E370E">
        <w:t xml:space="preserve">Term Management Plan developed, approved, and instituted in </w:t>
      </w:r>
      <w:r w:rsidR="008F47B1" w:rsidRPr="000B2E7B">
        <w:t>accordance with</w:t>
      </w:r>
      <w:r w:rsidR="008F47B1" w:rsidRPr="006E370E">
        <w:t xml:space="preserve"> </w:t>
      </w:r>
      <w:r w:rsidR="008905CC" w:rsidRPr="006E370E">
        <w:t>Article V.</w:t>
      </w:r>
      <w:r w:rsidR="000B2E7B">
        <w:t>I.</w:t>
      </w:r>
      <w:r w:rsidR="0036003C">
        <w:t>, Mitigation Site Operational Phases,</w:t>
      </w:r>
      <w:r w:rsidR="000B2E7B">
        <w:t xml:space="preserve"> </w:t>
      </w:r>
      <w:r w:rsidR="008F47B1" w:rsidRPr="00437F0A">
        <w:t>shall govern the continuing obligations of the Sponsor, or its assignee as applicable.</w:t>
      </w:r>
    </w:p>
    <w:p w:rsidR="006763C5" w:rsidRDefault="006763C5" w:rsidP="006763C5">
      <w:pPr>
        <w:pStyle w:val="ListParagraph"/>
        <w:numPr>
          <w:ilvl w:val="0"/>
          <w:numId w:val="4"/>
        </w:numPr>
        <w:tabs>
          <w:tab w:val="left"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Assignment of Obligations under this Instrument</w:t>
      </w:r>
      <w:r w:rsidRPr="008329CB">
        <w:rPr>
          <w:b/>
          <w:sz w:val="24"/>
          <w:szCs w:val="24"/>
        </w:rPr>
        <w:t>:</w:t>
      </w:r>
      <w:r w:rsidR="008F47B1">
        <w:rPr>
          <w:sz w:val="24"/>
          <w:szCs w:val="24"/>
        </w:rPr>
        <w:t xml:space="preserve">  The Sponsor may be permitted to assign its obligations, responsibilities, and entitlements under this Instrument to a third party provided that such assignment is consistent with the federal rule and approved by the </w:t>
      </w:r>
      <w:r w:rsidR="008F47B1" w:rsidRPr="00437F0A">
        <w:rPr>
          <w:sz w:val="24"/>
          <w:szCs w:val="24"/>
        </w:rPr>
        <w:t>Corps</w:t>
      </w:r>
      <w:r w:rsidR="008F47B1">
        <w:rPr>
          <w:sz w:val="24"/>
          <w:szCs w:val="24"/>
        </w:rPr>
        <w:t xml:space="preserve"> and Ecology. </w:t>
      </w:r>
      <w:r w:rsidR="00A23642">
        <w:rPr>
          <w:sz w:val="24"/>
          <w:szCs w:val="24"/>
        </w:rPr>
        <w:t xml:space="preserve"> </w:t>
      </w:r>
      <w:r w:rsidR="008F47B1">
        <w:rPr>
          <w:sz w:val="24"/>
          <w:szCs w:val="24"/>
        </w:rPr>
        <w:t>The Corps and Ecology</w:t>
      </w:r>
      <w:r w:rsidR="008178A4">
        <w:rPr>
          <w:sz w:val="24"/>
          <w:szCs w:val="24"/>
        </w:rPr>
        <w:t>,</w:t>
      </w:r>
      <w:r w:rsidR="008F47B1">
        <w:rPr>
          <w:sz w:val="24"/>
          <w:szCs w:val="24"/>
        </w:rPr>
        <w:t xml:space="preserve"> following consultation with the IRT</w:t>
      </w:r>
      <w:r w:rsidR="008178A4">
        <w:rPr>
          <w:sz w:val="24"/>
          <w:szCs w:val="24"/>
        </w:rPr>
        <w:t>,</w:t>
      </w:r>
      <w:r w:rsidR="008F47B1">
        <w:rPr>
          <w:sz w:val="24"/>
          <w:szCs w:val="24"/>
        </w:rPr>
        <w:t xml:space="preserve"> must approve the identity of the assignee in order for any assignment to effectively relieve the Sponsor of those obligations.  In evaluating a prospective assignee, the Corps and Ecology may consider characteristics such as environmental mitigation expertise, wetlands mitigation project or analogous experience, and financial strength and stability.  Approval of the identity of the assignee will not be unreasonably withheld. </w:t>
      </w:r>
      <w:r w:rsidR="00A23642">
        <w:rPr>
          <w:sz w:val="24"/>
          <w:szCs w:val="24"/>
        </w:rPr>
        <w:t xml:space="preserve"> </w:t>
      </w:r>
      <w:r w:rsidR="008F47B1">
        <w:rPr>
          <w:sz w:val="24"/>
          <w:szCs w:val="24"/>
        </w:rPr>
        <w:t xml:space="preserve">The Sponsor must amend this Instrument accordingly to reflect third party assignments pursuant to the </w:t>
      </w:r>
      <w:r w:rsidR="008F47B1" w:rsidRPr="000D6CAD">
        <w:rPr>
          <w:sz w:val="24"/>
          <w:szCs w:val="24"/>
        </w:rPr>
        <w:t>terms of</w:t>
      </w:r>
      <w:r w:rsidR="008F47B1">
        <w:rPr>
          <w:sz w:val="24"/>
          <w:szCs w:val="24"/>
        </w:rPr>
        <w:t xml:space="preserve"> </w:t>
      </w:r>
      <w:r w:rsidR="008905CC" w:rsidRPr="006E370E">
        <w:rPr>
          <w:sz w:val="24"/>
          <w:szCs w:val="24"/>
        </w:rPr>
        <w:t>Article V</w:t>
      </w:r>
      <w:r w:rsidR="00A9060A">
        <w:rPr>
          <w:sz w:val="24"/>
          <w:szCs w:val="24"/>
        </w:rPr>
        <w:t>II.C</w:t>
      </w:r>
      <w:r w:rsidR="008905CC" w:rsidRPr="006E370E">
        <w:rPr>
          <w:sz w:val="24"/>
          <w:szCs w:val="24"/>
        </w:rPr>
        <w:t>.</w:t>
      </w:r>
      <w:r w:rsidR="0036003C">
        <w:rPr>
          <w:sz w:val="24"/>
          <w:szCs w:val="24"/>
        </w:rPr>
        <w:t>, Entry into Effect, Modification or Amendment, and Termination of this Instrument.</w:t>
      </w:r>
      <w:r w:rsidR="008F47B1">
        <w:rPr>
          <w:sz w:val="24"/>
          <w:szCs w:val="24"/>
        </w:rPr>
        <w:t xml:space="preserve">  In this case applicable </w:t>
      </w:r>
      <w:r w:rsidR="003C5BDD">
        <w:rPr>
          <w:sz w:val="24"/>
          <w:szCs w:val="24"/>
        </w:rPr>
        <w:t>F</w:t>
      </w:r>
      <w:r w:rsidR="008F47B1">
        <w:rPr>
          <w:sz w:val="24"/>
          <w:szCs w:val="24"/>
        </w:rPr>
        <w:t xml:space="preserve">inancial </w:t>
      </w:r>
      <w:r w:rsidR="003C5BDD">
        <w:rPr>
          <w:sz w:val="24"/>
          <w:szCs w:val="24"/>
        </w:rPr>
        <w:t>A</w:t>
      </w:r>
      <w:r w:rsidR="008F47B1">
        <w:rPr>
          <w:sz w:val="24"/>
          <w:szCs w:val="24"/>
        </w:rPr>
        <w:t xml:space="preserve">ssurances must be approved by the </w:t>
      </w:r>
      <w:r w:rsidR="008F47B1" w:rsidRPr="00437F0A">
        <w:rPr>
          <w:sz w:val="24"/>
          <w:szCs w:val="24"/>
        </w:rPr>
        <w:t>Corps</w:t>
      </w:r>
      <w:r w:rsidR="008F47B1">
        <w:rPr>
          <w:sz w:val="24"/>
          <w:szCs w:val="24"/>
        </w:rPr>
        <w:t xml:space="preserve"> and Ecology.  The physical ownership of a mitigation site real property and the obligations, responsibilities, and entitlements under this Instrument are separate and distinct; thus, ownership of the </w:t>
      </w:r>
      <w:r w:rsidR="008178A4">
        <w:rPr>
          <w:sz w:val="24"/>
          <w:szCs w:val="24"/>
        </w:rPr>
        <w:t xml:space="preserve">ILF </w:t>
      </w:r>
      <w:r w:rsidR="008F47B1">
        <w:rPr>
          <w:sz w:val="24"/>
          <w:szCs w:val="24"/>
        </w:rPr>
        <w:t xml:space="preserve">Program interest may be transferred independently with the approval of the </w:t>
      </w:r>
      <w:r w:rsidR="008F47B1" w:rsidRPr="00437F0A">
        <w:rPr>
          <w:sz w:val="24"/>
          <w:szCs w:val="24"/>
        </w:rPr>
        <w:t>Corps</w:t>
      </w:r>
      <w:r w:rsidR="008F47B1">
        <w:rPr>
          <w:sz w:val="24"/>
          <w:szCs w:val="24"/>
        </w:rPr>
        <w:t xml:space="preserve"> and Ecology and pursuant to the </w:t>
      </w:r>
      <w:r w:rsidR="008F47B1" w:rsidRPr="000D6CAD">
        <w:rPr>
          <w:sz w:val="24"/>
          <w:szCs w:val="24"/>
        </w:rPr>
        <w:t>provisions of</w:t>
      </w:r>
      <w:r w:rsidR="008F47B1">
        <w:rPr>
          <w:sz w:val="24"/>
          <w:szCs w:val="24"/>
        </w:rPr>
        <w:t xml:space="preserve"> </w:t>
      </w:r>
      <w:r w:rsidR="008905CC" w:rsidRPr="006E370E">
        <w:rPr>
          <w:sz w:val="24"/>
          <w:szCs w:val="24"/>
        </w:rPr>
        <w:t>Article V.</w:t>
      </w:r>
      <w:r w:rsidR="000D6CAD">
        <w:rPr>
          <w:sz w:val="24"/>
          <w:szCs w:val="24"/>
        </w:rPr>
        <w:t>DD.</w:t>
      </w:r>
      <w:r w:rsidR="0036003C">
        <w:rPr>
          <w:sz w:val="24"/>
          <w:szCs w:val="24"/>
        </w:rPr>
        <w:t>, Inspection of Mitigation Sites.</w:t>
      </w:r>
      <w:r w:rsidR="008F47B1">
        <w:rPr>
          <w:sz w:val="24"/>
          <w:szCs w:val="24"/>
        </w:rPr>
        <w:t xml:space="preserve">  Once assignment has been properly accomplished, the Sponsor will be relieved of all its obligations and responsibilities under this Instrument associated with the mitigation site(s) for which third party assignments are made.  </w:t>
      </w:r>
      <w:bookmarkStart w:id="10" w:name="OLE_LINK5"/>
      <w:bookmarkStart w:id="11" w:name="OLE_LINK6"/>
      <w:r w:rsidR="008F47B1">
        <w:rPr>
          <w:sz w:val="24"/>
          <w:szCs w:val="24"/>
        </w:rPr>
        <w:t>Specific additional provisions pertaining to the assignment of long</w:t>
      </w:r>
      <w:r w:rsidR="008178A4">
        <w:rPr>
          <w:sz w:val="24"/>
          <w:szCs w:val="24"/>
        </w:rPr>
        <w:t xml:space="preserve"> </w:t>
      </w:r>
      <w:r w:rsidR="008F47B1">
        <w:rPr>
          <w:sz w:val="24"/>
          <w:szCs w:val="24"/>
        </w:rPr>
        <w:t xml:space="preserve">term management obligations are </w:t>
      </w:r>
      <w:r w:rsidR="008F47B1" w:rsidRPr="00950BCB">
        <w:rPr>
          <w:sz w:val="24"/>
          <w:szCs w:val="24"/>
        </w:rPr>
        <w:t>described a</w:t>
      </w:r>
      <w:r w:rsidR="008F47B1">
        <w:rPr>
          <w:sz w:val="24"/>
          <w:szCs w:val="24"/>
        </w:rPr>
        <w:t xml:space="preserve">t </w:t>
      </w:r>
      <w:r w:rsidR="008905CC" w:rsidRPr="006E370E">
        <w:rPr>
          <w:sz w:val="24"/>
          <w:szCs w:val="24"/>
        </w:rPr>
        <w:t>Article V.</w:t>
      </w:r>
      <w:r w:rsidR="000D6CAD">
        <w:rPr>
          <w:sz w:val="24"/>
          <w:szCs w:val="24"/>
        </w:rPr>
        <w:t>FF</w:t>
      </w:r>
      <w:r w:rsidRPr="006763C5">
        <w:rPr>
          <w:b/>
          <w:bCs/>
          <w:sz w:val="24"/>
          <w:szCs w:val="24"/>
        </w:rPr>
        <w:t>.</w:t>
      </w:r>
      <w:bookmarkEnd w:id="10"/>
      <w:bookmarkEnd w:id="11"/>
      <w:r w:rsidR="0036003C">
        <w:rPr>
          <w:b/>
          <w:bCs/>
          <w:sz w:val="24"/>
          <w:szCs w:val="24"/>
        </w:rPr>
        <w:t>,</w:t>
      </w:r>
      <w:r w:rsidR="0036003C">
        <w:rPr>
          <w:bCs/>
          <w:sz w:val="24"/>
          <w:szCs w:val="24"/>
        </w:rPr>
        <w:t xml:space="preserve"> Transfer of Long Term Management Responsibilities.</w:t>
      </w:r>
    </w:p>
    <w:p w:rsidR="006763C5" w:rsidRDefault="006763C5" w:rsidP="006763C5">
      <w:pPr>
        <w:pStyle w:val="ListParagraph"/>
        <w:numPr>
          <w:ilvl w:val="0"/>
          <w:numId w:val="4"/>
        </w:numPr>
        <w:tabs>
          <w:tab w:val="left" w:pos="1080"/>
        </w:tabs>
        <w:autoSpaceDE w:val="0"/>
        <w:autoSpaceDN w:val="0"/>
        <w:adjustRightInd w:val="0"/>
        <w:spacing w:before="240" w:after="120" w:line="280" w:lineRule="exact"/>
        <w:ind w:left="0" w:firstLine="720"/>
        <w:jc w:val="both"/>
        <w:rPr>
          <w:sz w:val="24"/>
          <w:szCs w:val="24"/>
        </w:rPr>
      </w:pPr>
      <w:r w:rsidRPr="006763C5">
        <w:rPr>
          <w:b/>
          <w:sz w:val="24"/>
          <w:szCs w:val="24"/>
          <w:u w:val="single"/>
        </w:rPr>
        <w:t>Specific Language of this Basic Agreement Shall Be Controlling</w:t>
      </w:r>
      <w:r w:rsidRPr="008329CB">
        <w:rPr>
          <w:b/>
          <w:sz w:val="24"/>
          <w:szCs w:val="24"/>
        </w:rPr>
        <w:t>:</w:t>
      </w:r>
      <w:r w:rsidR="008F47B1">
        <w:rPr>
          <w:sz w:val="24"/>
          <w:szCs w:val="24"/>
        </w:rPr>
        <w:t xml:space="preserve">  To the extent that specific provisions of this Basic Agreement portion of the Instrument are inconsistent with any terms and conditions contained in the Appendices, or inconsistent with other program documents that are incorporated into this Instrument by reference, the specific language within this Basic Agreement shall be controlling</w:t>
      </w:r>
      <w:r w:rsidR="008F47B1" w:rsidRPr="00CD2D86">
        <w:rPr>
          <w:sz w:val="24"/>
          <w:szCs w:val="24"/>
        </w:rPr>
        <w:t>, to the extent it is consistent with 33 CFR 332</w:t>
      </w:r>
      <w:r w:rsidR="008F47B1">
        <w:rPr>
          <w:sz w:val="24"/>
          <w:szCs w:val="24"/>
        </w:rPr>
        <w:t xml:space="preserve">. </w:t>
      </w:r>
    </w:p>
    <w:p w:rsidR="006763C5" w:rsidRDefault="006763C5" w:rsidP="00620E2E">
      <w:pPr>
        <w:pStyle w:val="ListParagraph"/>
        <w:numPr>
          <w:ilvl w:val="0"/>
          <w:numId w:val="4"/>
        </w:numPr>
        <w:tabs>
          <w:tab w:val="left" w:pos="72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before="240" w:after="120" w:line="280" w:lineRule="exact"/>
        <w:ind w:left="0" w:right="14" w:firstLine="720"/>
        <w:jc w:val="both"/>
        <w:rPr>
          <w:sz w:val="24"/>
          <w:szCs w:val="24"/>
        </w:rPr>
      </w:pPr>
      <w:r w:rsidRPr="006763C5">
        <w:rPr>
          <w:b/>
          <w:sz w:val="24"/>
          <w:szCs w:val="24"/>
          <w:u w:val="single"/>
        </w:rPr>
        <w:t>Notice</w:t>
      </w:r>
      <w:r w:rsidRPr="008329CB">
        <w:rPr>
          <w:b/>
          <w:sz w:val="24"/>
          <w:szCs w:val="24"/>
        </w:rPr>
        <w:t>:</w:t>
      </w:r>
      <w:r w:rsidR="008F47B1">
        <w:rPr>
          <w:sz w:val="24"/>
          <w:szCs w:val="24"/>
        </w:rPr>
        <w:t xml:space="preserve">  Any notice required or permitted hereunder shall be deemed to have been given either (i) when delivered by hand, or (ii) three (3) days following the date deposited in the United States mail, postage prepaid, by registered or certified mail, return receipt requested, or (iii) when sent by Federal Express or similar next-day nationwide delivery system, addressed as follows (or addressed in such other manner as the party being notified shall have requested by written notice to the other party):</w:t>
      </w:r>
    </w:p>
    <w:p w:rsidR="00227081"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before="240" w:after="120" w:line="240" w:lineRule="exact"/>
        <w:ind w:right="14" w:firstLine="720"/>
        <w:jc w:val="both"/>
      </w:pPr>
      <w:r w:rsidRPr="00437F0A">
        <w:t>U.S. Army Corps of Engineers, Seattle District</w:t>
      </w:r>
    </w:p>
    <w:p w:rsidR="008F47B1" w:rsidRPr="00513BDD" w:rsidRDefault="008F47B1">
      <w:pPr>
        <w:spacing w:line="240" w:lineRule="exact"/>
        <w:jc w:val="both"/>
      </w:pPr>
      <w:r w:rsidRPr="00437F0A">
        <w:tab/>
      </w:r>
      <w:r w:rsidRPr="00437F0A">
        <w:tab/>
        <w:t>Mitigation Manager/Co-</w:t>
      </w:r>
      <w:r w:rsidR="00D51391" w:rsidRPr="00437F0A">
        <w:t>C</w:t>
      </w:r>
      <w:r w:rsidRPr="00437F0A">
        <w:t>hair of the IRT</w:t>
      </w:r>
    </w:p>
    <w:p w:rsidR="008F47B1" w:rsidRPr="00513BDD" w:rsidRDefault="008F47B1">
      <w:pPr>
        <w:spacing w:line="240" w:lineRule="exact"/>
        <w:ind w:left="720" w:firstLine="720"/>
        <w:jc w:val="both"/>
      </w:pPr>
      <w:r w:rsidRPr="00437F0A">
        <w:t>Regulatory Branch</w:t>
      </w:r>
    </w:p>
    <w:p w:rsidR="008F47B1" w:rsidRPr="00513BDD" w:rsidRDefault="008F47B1">
      <w:pPr>
        <w:spacing w:line="240" w:lineRule="exact"/>
        <w:ind w:left="720" w:firstLine="720"/>
        <w:jc w:val="both"/>
      </w:pPr>
      <w:r w:rsidRPr="00437F0A">
        <w:t>Seattle District, Corps of Engineers</w:t>
      </w:r>
    </w:p>
    <w:p w:rsidR="008F47B1" w:rsidRPr="00513BDD" w:rsidRDefault="008F47B1">
      <w:pPr>
        <w:spacing w:line="240" w:lineRule="exact"/>
        <w:ind w:left="720" w:firstLine="720"/>
        <w:jc w:val="both"/>
      </w:pPr>
      <w:r w:rsidRPr="00437F0A">
        <w:t>4735 E. Marginal Way South</w:t>
      </w:r>
    </w:p>
    <w:p w:rsidR="008F47B1" w:rsidRPr="00513BDD" w:rsidRDefault="008F47B1">
      <w:pPr>
        <w:spacing w:line="240" w:lineRule="exact"/>
        <w:ind w:left="720" w:firstLine="720"/>
        <w:jc w:val="both"/>
      </w:pPr>
      <w:r w:rsidRPr="00437F0A">
        <w:t>P.O. Box 3755</w:t>
      </w:r>
    </w:p>
    <w:p w:rsidR="008F47B1" w:rsidRPr="00513BDD" w:rsidRDefault="008F47B1">
      <w:pPr>
        <w:spacing w:line="240" w:lineRule="exact"/>
        <w:ind w:left="720" w:firstLine="720"/>
        <w:jc w:val="both"/>
      </w:pPr>
      <w:r w:rsidRPr="00437F0A">
        <w:t>Seattle, WA 98124-3755</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r w:rsidRPr="00437F0A">
        <w:tab/>
        <w:t>206-764-3495</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p>
    <w:p w:rsidR="00227081"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ind w:right="14" w:firstLine="720"/>
        <w:jc w:val="both"/>
      </w:pPr>
      <w:r w:rsidRPr="00437F0A">
        <w:t>Washington State Department of Ecology</w:t>
      </w:r>
    </w:p>
    <w:p w:rsidR="008F47B1" w:rsidRPr="00513BDD" w:rsidRDefault="008F47B1">
      <w:pPr>
        <w:spacing w:line="240" w:lineRule="exact"/>
        <w:jc w:val="both"/>
      </w:pPr>
      <w:r w:rsidRPr="00437F0A">
        <w:tab/>
      </w:r>
      <w:r w:rsidRPr="00437F0A">
        <w:tab/>
        <w:t>Wetland Manager/Co-</w:t>
      </w:r>
      <w:r w:rsidR="00D51391" w:rsidRPr="00437F0A">
        <w:t>C</w:t>
      </w:r>
      <w:r w:rsidRPr="00437F0A">
        <w:t>hair of the IRT</w:t>
      </w:r>
    </w:p>
    <w:p w:rsidR="008F47B1" w:rsidRPr="00513BDD" w:rsidRDefault="008F47B1">
      <w:pPr>
        <w:spacing w:line="240" w:lineRule="exact"/>
        <w:ind w:left="720" w:firstLine="720"/>
        <w:jc w:val="both"/>
      </w:pPr>
      <w:r w:rsidRPr="00437F0A">
        <w:t>Shorelands and Environmental Assistance Program</w:t>
      </w:r>
    </w:p>
    <w:p w:rsidR="008F47B1" w:rsidRPr="00513BDD" w:rsidRDefault="008F47B1">
      <w:pPr>
        <w:spacing w:line="240" w:lineRule="exact"/>
        <w:ind w:left="720" w:firstLine="720"/>
        <w:jc w:val="both"/>
      </w:pPr>
      <w:r w:rsidRPr="00437F0A">
        <w:t xml:space="preserve">P.O. Box 47600 </w:t>
      </w:r>
    </w:p>
    <w:p w:rsidR="008F47B1" w:rsidRPr="00513BDD" w:rsidRDefault="008F47B1">
      <w:pPr>
        <w:spacing w:line="240" w:lineRule="exact"/>
        <w:ind w:left="720" w:firstLine="720"/>
        <w:jc w:val="both"/>
      </w:pPr>
      <w:r w:rsidRPr="00437F0A">
        <w:t>300 Desmond Drive</w:t>
      </w:r>
    </w:p>
    <w:p w:rsidR="008F47B1" w:rsidRPr="00513BDD" w:rsidRDefault="008F47B1">
      <w:pPr>
        <w:spacing w:line="240" w:lineRule="exact"/>
        <w:ind w:left="720" w:firstLine="720"/>
        <w:jc w:val="both"/>
      </w:pPr>
      <w:r w:rsidRPr="00437F0A">
        <w:t>Olympia, WA 98504-7600</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r w:rsidRPr="00437F0A">
        <w:tab/>
        <w:t>360-407-7045</w:t>
      </w:r>
    </w:p>
    <w:p w:rsidR="008F47B1" w:rsidRPr="00513BDD" w:rsidRDefault="008F47B1">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spacing w:line="240" w:lineRule="exact"/>
        <w:ind w:right="12" w:firstLine="720"/>
        <w:jc w:val="both"/>
      </w:pPr>
    </w:p>
    <w:p w:rsidR="00227081" w:rsidRDefault="004D5A7C">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jc w:val="both"/>
        <w:rPr>
          <w:b/>
          <w:i/>
          <w:color w:val="E36C0A"/>
        </w:rPr>
      </w:pPr>
      <w:r w:rsidRPr="00256958">
        <w:rPr>
          <w:b/>
          <w:i/>
          <w:color w:val="E36C0A"/>
        </w:rPr>
        <w:t>[Insert Sponsor name, address, and phone number below.]</w:t>
      </w:r>
    </w:p>
    <w:p w:rsidR="00227081" w:rsidRDefault="00311FE7">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jc w:val="both"/>
      </w:pPr>
      <w:r>
        <w:rPr>
          <w:u w:val="single"/>
        </w:rPr>
        <w:fldChar w:fldCharType="begin">
          <w:ffData>
            <w:name w:val="Text12"/>
            <w:enabled/>
            <w:calcOnExit w:val="0"/>
            <w:textInput/>
          </w:ffData>
        </w:fldChar>
      </w:r>
      <w:r w:rsidR="004D5A7C">
        <w:rPr>
          <w:u w:val="single"/>
        </w:rPr>
        <w:instrText xml:space="preserve"> FORMTEXT </w:instrText>
      </w:r>
      <w:r>
        <w:rPr>
          <w:u w:val="single"/>
        </w:rPr>
      </w:r>
      <w:r>
        <w:rPr>
          <w:u w:val="single"/>
        </w:rPr>
        <w:fldChar w:fldCharType="separate"/>
      </w:r>
      <w:r w:rsidR="004D5A7C">
        <w:rPr>
          <w:noProof/>
          <w:u w:val="single"/>
        </w:rPr>
        <w:t> </w:t>
      </w:r>
      <w:r w:rsidR="004D5A7C">
        <w:rPr>
          <w:noProof/>
          <w:u w:val="single"/>
        </w:rPr>
        <w:t> </w:t>
      </w:r>
      <w:r w:rsidR="004D5A7C">
        <w:rPr>
          <w:noProof/>
          <w:u w:val="single"/>
        </w:rPr>
        <w:t> </w:t>
      </w:r>
      <w:r w:rsidR="004D5A7C">
        <w:rPr>
          <w:noProof/>
          <w:u w:val="single"/>
        </w:rPr>
        <w:t> </w:t>
      </w:r>
      <w:r w:rsidR="004D5A7C">
        <w:rPr>
          <w:noProof/>
          <w:u w:val="single"/>
        </w:rPr>
        <w:t> </w:t>
      </w:r>
      <w:r>
        <w:rPr>
          <w:u w:val="single"/>
        </w:rPr>
        <w:fldChar w:fldCharType="end"/>
      </w:r>
    </w:p>
    <w:p w:rsidR="00227081" w:rsidRDefault="00311FE7">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firstLine="720"/>
        <w:jc w:val="both"/>
      </w:pPr>
      <w:r>
        <w:rPr>
          <w:u w:val="single"/>
        </w:rPr>
        <w:fldChar w:fldCharType="begin">
          <w:ffData>
            <w:name w:val="Text12"/>
            <w:enabled/>
            <w:calcOnExit w:val="0"/>
            <w:textInput/>
          </w:ffData>
        </w:fldChar>
      </w:r>
      <w:r w:rsidR="004D5A7C">
        <w:rPr>
          <w:u w:val="single"/>
        </w:rPr>
        <w:instrText xml:space="preserve"> FORMTEXT </w:instrText>
      </w:r>
      <w:r>
        <w:rPr>
          <w:u w:val="single"/>
        </w:rPr>
      </w:r>
      <w:r>
        <w:rPr>
          <w:u w:val="single"/>
        </w:rPr>
        <w:fldChar w:fldCharType="separate"/>
      </w:r>
      <w:r w:rsidR="004D5A7C">
        <w:rPr>
          <w:noProof/>
          <w:u w:val="single"/>
        </w:rPr>
        <w:t> </w:t>
      </w:r>
      <w:r w:rsidR="004D5A7C">
        <w:rPr>
          <w:noProof/>
          <w:u w:val="single"/>
        </w:rPr>
        <w:t> </w:t>
      </w:r>
      <w:r w:rsidR="004D5A7C">
        <w:rPr>
          <w:noProof/>
          <w:u w:val="single"/>
        </w:rPr>
        <w:t> </w:t>
      </w:r>
      <w:r w:rsidR="004D5A7C">
        <w:rPr>
          <w:noProof/>
          <w:u w:val="single"/>
        </w:rPr>
        <w:t> </w:t>
      </w:r>
      <w:r w:rsidR="004D5A7C">
        <w:rPr>
          <w:noProof/>
          <w:u w:val="single"/>
        </w:rPr>
        <w:t> </w:t>
      </w:r>
      <w:r>
        <w:rPr>
          <w:u w:val="single"/>
        </w:rPr>
        <w:fldChar w:fldCharType="end"/>
      </w:r>
    </w:p>
    <w:p w:rsidR="00963AAE" w:rsidRDefault="00311FE7">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firstLine="720"/>
        <w:jc w:val="both"/>
        <w:rPr>
          <w:u w:val="single"/>
        </w:rPr>
      </w:pPr>
      <w:r>
        <w:rPr>
          <w:u w:val="single"/>
        </w:rPr>
        <w:fldChar w:fldCharType="begin">
          <w:ffData>
            <w:name w:val="Text12"/>
            <w:enabled/>
            <w:calcOnExit w:val="0"/>
            <w:textInput/>
          </w:ffData>
        </w:fldChar>
      </w:r>
      <w:r w:rsidR="004D5A7C">
        <w:rPr>
          <w:u w:val="single"/>
        </w:rPr>
        <w:instrText xml:space="preserve"> FORMTEXT </w:instrText>
      </w:r>
      <w:r>
        <w:rPr>
          <w:u w:val="single"/>
        </w:rPr>
      </w:r>
      <w:r>
        <w:rPr>
          <w:u w:val="single"/>
        </w:rPr>
        <w:fldChar w:fldCharType="separate"/>
      </w:r>
      <w:r w:rsidR="004D5A7C">
        <w:rPr>
          <w:noProof/>
          <w:u w:val="single"/>
        </w:rPr>
        <w:t> </w:t>
      </w:r>
      <w:r w:rsidR="004D5A7C">
        <w:rPr>
          <w:noProof/>
          <w:u w:val="single"/>
        </w:rPr>
        <w:t> </w:t>
      </w:r>
      <w:r w:rsidR="004D5A7C">
        <w:rPr>
          <w:noProof/>
          <w:u w:val="single"/>
        </w:rPr>
        <w:t> </w:t>
      </w:r>
      <w:r w:rsidR="004D5A7C">
        <w:rPr>
          <w:noProof/>
          <w:u w:val="single"/>
        </w:rPr>
        <w:t> </w:t>
      </w:r>
      <w:r w:rsidR="004D5A7C">
        <w:rPr>
          <w:noProof/>
          <w:u w:val="single"/>
        </w:rPr>
        <w:t> </w:t>
      </w:r>
      <w:r>
        <w:rPr>
          <w:u w:val="single"/>
        </w:rPr>
        <w:fldChar w:fldCharType="end"/>
      </w:r>
    </w:p>
    <w:p w:rsidR="00227081" w:rsidRDefault="00311FE7">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720" w:right="12" w:firstLine="720"/>
        <w:jc w:val="both"/>
      </w:pPr>
      <w:r>
        <w:rPr>
          <w:u w:val="single"/>
        </w:rPr>
        <w:fldChar w:fldCharType="begin">
          <w:ffData>
            <w:name w:val="Text12"/>
            <w:enabled/>
            <w:calcOnExit w:val="0"/>
            <w:textInput/>
          </w:ffData>
        </w:fldChar>
      </w:r>
      <w:r w:rsidR="00963AAE">
        <w:rPr>
          <w:u w:val="single"/>
        </w:rPr>
        <w:instrText xml:space="preserve"> FORMTEXT </w:instrText>
      </w:r>
      <w:r>
        <w:rPr>
          <w:u w:val="single"/>
        </w:rPr>
      </w:r>
      <w:r>
        <w:rPr>
          <w:u w:val="single"/>
        </w:rPr>
        <w:fldChar w:fldCharType="separate"/>
      </w:r>
      <w:r w:rsidR="00963AAE">
        <w:rPr>
          <w:noProof/>
          <w:u w:val="single"/>
        </w:rPr>
        <w:t> </w:t>
      </w:r>
      <w:r w:rsidR="00963AAE">
        <w:rPr>
          <w:noProof/>
          <w:u w:val="single"/>
        </w:rPr>
        <w:t> </w:t>
      </w:r>
      <w:r w:rsidR="00963AAE">
        <w:rPr>
          <w:noProof/>
          <w:u w:val="single"/>
        </w:rPr>
        <w:t> </w:t>
      </w:r>
      <w:r w:rsidR="00963AAE">
        <w:rPr>
          <w:noProof/>
          <w:u w:val="single"/>
        </w:rPr>
        <w:t> </w:t>
      </w:r>
      <w:r w:rsidR="00963AAE">
        <w:rPr>
          <w:noProof/>
          <w:u w:val="single"/>
        </w:rPr>
        <w:t> </w:t>
      </w:r>
      <w:r>
        <w:rPr>
          <w:u w:val="single"/>
        </w:rPr>
        <w:fldChar w:fldCharType="end"/>
      </w:r>
      <w:r w:rsidR="00963AAE">
        <w:t>-</w:t>
      </w:r>
      <w:r>
        <w:rPr>
          <w:u w:val="single"/>
        </w:rPr>
        <w:fldChar w:fldCharType="begin">
          <w:ffData>
            <w:name w:val="Text12"/>
            <w:enabled/>
            <w:calcOnExit w:val="0"/>
            <w:textInput/>
          </w:ffData>
        </w:fldChar>
      </w:r>
      <w:r w:rsidR="00963AAE">
        <w:rPr>
          <w:u w:val="single"/>
        </w:rPr>
        <w:instrText xml:space="preserve"> FORMTEXT </w:instrText>
      </w:r>
      <w:r>
        <w:rPr>
          <w:u w:val="single"/>
        </w:rPr>
      </w:r>
      <w:r>
        <w:rPr>
          <w:u w:val="single"/>
        </w:rPr>
        <w:fldChar w:fldCharType="separate"/>
      </w:r>
      <w:r w:rsidR="00963AAE">
        <w:rPr>
          <w:noProof/>
          <w:u w:val="single"/>
        </w:rPr>
        <w:t> </w:t>
      </w:r>
      <w:r w:rsidR="00963AAE">
        <w:rPr>
          <w:noProof/>
          <w:u w:val="single"/>
        </w:rPr>
        <w:t> </w:t>
      </w:r>
      <w:r w:rsidR="00963AAE">
        <w:rPr>
          <w:noProof/>
          <w:u w:val="single"/>
        </w:rPr>
        <w:t> </w:t>
      </w:r>
      <w:r w:rsidR="00963AAE">
        <w:rPr>
          <w:noProof/>
          <w:u w:val="single"/>
        </w:rPr>
        <w:t> </w:t>
      </w:r>
      <w:r w:rsidR="00963AAE">
        <w:rPr>
          <w:noProof/>
          <w:u w:val="single"/>
        </w:rPr>
        <w:t> </w:t>
      </w:r>
      <w:r>
        <w:rPr>
          <w:u w:val="single"/>
        </w:rPr>
        <w:fldChar w:fldCharType="end"/>
      </w:r>
      <w:r w:rsidR="00963AAE">
        <w:t>-</w:t>
      </w:r>
      <w:r>
        <w:rPr>
          <w:u w:val="single"/>
        </w:rPr>
        <w:fldChar w:fldCharType="begin">
          <w:ffData>
            <w:name w:val="Text12"/>
            <w:enabled/>
            <w:calcOnExit w:val="0"/>
            <w:textInput/>
          </w:ffData>
        </w:fldChar>
      </w:r>
      <w:r w:rsidR="00963AAE">
        <w:rPr>
          <w:u w:val="single"/>
        </w:rPr>
        <w:instrText xml:space="preserve"> FORMTEXT </w:instrText>
      </w:r>
      <w:r>
        <w:rPr>
          <w:u w:val="single"/>
        </w:rPr>
      </w:r>
      <w:r>
        <w:rPr>
          <w:u w:val="single"/>
        </w:rPr>
        <w:fldChar w:fldCharType="separate"/>
      </w:r>
      <w:r w:rsidR="00963AAE">
        <w:rPr>
          <w:noProof/>
          <w:u w:val="single"/>
        </w:rPr>
        <w:t> </w:t>
      </w:r>
      <w:r w:rsidR="00963AAE">
        <w:rPr>
          <w:noProof/>
          <w:u w:val="single"/>
        </w:rPr>
        <w:t> </w:t>
      </w:r>
      <w:r w:rsidR="00963AAE">
        <w:rPr>
          <w:noProof/>
          <w:u w:val="single"/>
        </w:rPr>
        <w:t> </w:t>
      </w:r>
      <w:r w:rsidR="00963AAE">
        <w:rPr>
          <w:noProof/>
          <w:u w:val="single"/>
        </w:rPr>
        <w:t> </w:t>
      </w:r>
      <w:r w:rsidR="00963AAE">
        <w:rPr>
          <w:noProof/>
          <w:u w:val="single"/>
        </w:rPr>
        <w:t> </w:t>
      </w:r>
      <w:r>
        <w:rPr>
          <w:u w:val="single"/>
        </w:rPr>
        <w:fldChar w:fldCharType="end"/>
      </w:r>
    </w:p>
    <w:p w:rsidR="006763C5" w:rsidRDefault="006763C5" w:rsidP="00DB7677">
      <w:pPr>
        <w:pStyle w:val="ListParagraph"/>
        <w:numPr>
          <w:ilvl w:val="0"/>
          <w:numId w:val="4"/>
        </w:numPr>
        <w:tabs>
          <w:tab w:val="left" w:pos="1080"/>
        </w:tabs>
        <w:spacing w:before="240" w:after="120" w:line="280" w:lineRule="exact"/>
        <w:ind w:left="0" w:right="12" w:firstLine="720"/>
        <w:jc w:val="both"/>
        <w:rPr>
          <w:sz w:val="24"/>
          <w:szCs w:val="24"/>
        </w:rPr>
      </w:pPr>
      <w:r w:rsidRPr="006763C5">
        <w:rPr>
          <w:b/>
          <w:sz w:val="24"/>
          <w:szCs w:val="24"/>
          <w:u w:val="single"/>
        </w:rPr>
        <w:t>Entire Agreement</w:t>
      </w:r>
      <w:r w:rsidRPr="008329CB">
        <w:rPr>
          <w:b/>
          <w:sz w:val="24"/>
          <w:szCs w:val="24"/>
        </w:rPr>
        <w:t>:</w:t>
      </w:r>
      <w:r w:rsidR="008F47B1" w:rsidRPr="00437F0A">
        <w:rPr>
          <w:sz w:val="24"/>
          <w:szCs w:val="24"/>
        </w:rPr>
        <w:t xml:space="preserve">  This Instrument, and its appendices</w:t>
      </w:r>
      <w:r w:rsidR="0072477C">
        <w:rPr>
          <w:sz w:val="24"/>
          <w:szCs w:val="24"/>
        </w:rPr>
        <w:t xml:space="preserve"> and exhibits</w:t>
      </w:r>
      <w:r w:rsidR="008F47B1" w:rsidRPr="00437F0A">
        <w:rPr>
          <w:sz w:val="24"/>
          <w:szCs w:val="24"/>
        </w:rPr>
        <w:t xml:space="preserve">, constitutes the entire agreement between the </w:t>
      </w:r>
      <w:r w:rsidR="005F5430">
        <w:rPr>
          <w:sz w:val="24"/>
          <w:szCs w:val="24"/>
        </w:rPr>
        <w:t>P</w:t>
      </w:r>
      <w:r w:rsidR="008F47B1" w:rsidRPr="00437F0A">
        <w:rPr>
          <w:sz w:val="24"/>
          <w:szCs w:val="24"/>
        </w:rPr>
        <w:t>arties concerning the subject matter hereof.</w:t>
      </w:r>
    </w:p>
    <w:p w:rsidR="006763C5" w:rsidRDefault="006763C5" w:rsidP="00DB7677">
      <w:pPr>
        <w:pStyle w:val="ListParagraph"/>
        <w:numPr>
          <w:ilvl w:val="0"/>
          <w:numId w:val="4"/>
        </w:numPr>
        <w:tabs>
          <w:tab w:val="left" w:pos="1080"/>
        </w:tabs>
        <w:spacing w:before="240" w:after="120" w:line="280" w:lineRule="exact"/>
        <w:ind w:left="0" w:right="-45" w:firstLine="720"/>
        <w:jc w:val="both"/>
        <w:rPr>
          <w:sz w:val="24"/>
          <w:szCs w:val="24"/>
        </w:rPr>
      </w:pPr>
      <w:r w:rsidRPr="006763C5">
        <w:rPr>
          <w:b/>
          <w:sz w:val="24"/>
          <w:szCs w:val="24"/>
          <w:u w:val="single"/>
        </w:rPr>
        <w:t>Invalid Provisions</w:t>
      </w:r>
      <w:r w:rsidRPr="008329CB">
        <w:rPr>
          <w:b/>
          <w:sz w:val="24"/>
          <w:szCs w:val="24"/>
        </w:rPr>
        <w:t>:</w:t>
      </w:r>
      <w:r w:rsidR="008F47B1">
        <w:rPr>
          <w:sz w:val="24"/>
          <w:szCs w:val="24"/>
        </w:rPr>
        <w:t xml:space="preserve">  In the event any one or more of the provisions contained in this Instrument are held to be invalid, illegal or unenforceable in any respect, such invalidity, illegality or unenforceability will not affect any other provisions hereof, and this Instrument shall be construed as if such invalid, illegal or unenforceable provision had not been contained herein.</w:t>
      </w:r>
    </w:p>
    <w:p w:rsidR="001D31C8" w:rsidRDefault="008F47B1" w:rsidP="00DB7677">
      <w:pPr>
        <w:pStyle w:val="ListParagraph"/>
        <w:tabs>
          <w:tab w:val="left" w:pos="1080"/>
        </w:tabs>
        <w:spacing w:before="240" w:after="120" w:line="280" w:lineRule="exact"/>
        <w:ind w:left="0" w:right="-45" w:firstLine="720"/>
        <w:jc w:val="both"/>
      </w:pPr>
      <w:r w:rsidRPr="008329CB">
        <w:rPr>
          <w:b/>
          <w:sz w:val="24"/>
          <w:szCs w:val="24"/>
        </w:rPr>
        <w:t>I.</w:t>
      </w:r>
      <w:r>
        <w:rPr>
          <w:sz w:val="24"/>
          <w:szCs w:val="24"/>
        </w:rPr>
        <w:tab/>
      </w:r>
      <w:r w:rsidR="006763C5" w:rsidRPr="006763C5">
        <w:rPr>
          <w:b/>
          <w:sz w:val="24"/>
          <w:szCs w:val="24"/>
          <w:u w:val="single"/>
        </w:rPr>
        <w:t>Effect of Agreement</w:t>
      </w:r>
      <w:r w:rsidR="006763C5" w:rsidRPr="008329CB">
        <w:rPr>
          <w:b/>
          <w:sz w:val="24"/>
          <w:szCs w:val="24"/>
        </w:rPr>
        <w:t>:</w:t>
      </w:r>
      <w:r w:rsidRPr="00437F0A">
        <w:rPr>
          <w:sz w:val="24"/>
          <w:szCs w:val="24"/>
        </w:rPr>
        <w:t xml:space="preserve">  This Instrument does not in any manner affect statutory authorities and responsibilities of the signatory Parties.  This Instrument is not intended, nor may it be relied upon, to create any rights in third parties enforceable in litigation with the United States or the State of Washington.  This Instrument does not authorize, nor shall it be construed to permit, the establishment of any lien, encumbrance, or other claim with respect to the </w:t>
      </w:r>
      <w:r w:rsidR="008178A4">
        <w:rPr>
          <w:sz w:val="24"/>
          <w:szCs w:val="24"/>
        </w:rPr>
        <w:t>ILF</w:t>
      </w:r>
      <w:r w:rsidR="008178A4" w:rsidRPr="00437F0A">
        <w:rPr>
          <w:sz w:val="24"/>
          <w:szCs w:val="24"/>
        </w:rPr>
        <w:t xml:space="preserve"> </w:t>
      </w:r>
      <w:r w:rsidRPr="00437F0A">
        <w:rPr>
          <w:sz w:val="24"/>
          <w:szCs w:val="24"/>
        </w:rPr>
        <w:t>Program property, with the sole exception of the right on the part of the Corps</w:t>
      </w:r>
      <w:r>
        <w:rPr>
          <w:sz w:val="24"/>
          <w:szCs w:val="24"/>
        </w:rPr>
        <w:t xml:space="preserve"> and</w:t>
      </w:r>
      <w:r w:rsidRPr="00437F0A">
        <w:rPr>
          <w:sz w:val="24"/>
          <w:szCs w:val="24"/>
        </w:rPr>
        <w:t>/or</w:t>
      </w:r>
      <w:r>
        <w:rPr>
          <w:sz w:val="24"/>
          <w:szCs w:val="24"/>
        </w:rPr>
        <w:t xml:space="preserve"> Ecology</w:t>
      </w:r>
      <w:r w:rsidRPr="00437F0A">
        <w:rPr>
          <w:sz w:val="24"/>
          <w:szCs w:val="24"/>
        </w:rPr>
        <w:t xml:space="preserve"> to require the Sponsor to implement the provisions of this Instrument, including recording conservation easements or similarly restrictive covenants, required as a condition of the issuance of permits for discharges of dredged and fill material into waters of the United </w:t>
      </w:r>
      <w:r w:rsidRPr="007C3337">
        <w:rPr>
          <w:sz w:val="24"/>
          <w:szCs w:val="24"/>
        </w:rPr>
        <w:t xml:space="preserve">States </w:t>
      </w:r>
      <w:r w:rsidR="00895D76" w:rsidRPr="007C3337">
        <w:rPr>
          <w:sz w:val="24"/>
          <w:szCs w:val="24"/>
        </w:rPr>
        <w:t xml:space="preserve">or </w:t>
      </w:r>
      <w:r w:rsidR="007C3337" w:rsidRPr="007C3337">
        <w:rPr>
          <w:sz w:val="24"/>
          <w:szCs w:val="24"/>
        </w:rPr>
        <w:t xml:space="preserve">waters of </w:t>
      </w:r>
      <w:r w:rsidR="007C3337">
        <w:rPr>
          <w:sz w:val="24"/>
          <w:szCs w:val="24"/>
        </w:rPr>
        <w:t>the S</w:t>
      </w:r>
      <w:r w:rsidR="007C3337" w:rsidRPr="007C3337">
        <w:rPr>
          <w:sz w:val="24"/>
          <w:szCs w:val="24"/>
        </w:rPr>
        <w:t xml:space="preserve">tate </w:t>
      </w:r>
      <w:r w:rsidR="007C3337">
        <w:rPr>
          <w:sz w:val="24"/>
          <w:szCs w:val="24"/>
        </w:rPr>
        <w:t xml:space="preserve">of </w:t>
      </w:r>
      <w:r w:rsidR="00895D76" w:rsidRPr="007C3337">
        <w:rPr>
          <w:sz w:val="24"/>
          <w:szCs w:val="24"/>
        </w:rPr>
        <w:t>Washington a</w:t>
      </w:r>
      <w:r w:rsidRPr="007C3337">
        <w:rPr>
          <w:sz w:val="24"/>
          <w:szCs w:val="24"/>
        </w:rPr>
        <w:t>ssociate</w:t>
      </w:r>
      <w:r w:rsidRPr="00437F0A">
        <w:rPr>
          <w:sz w:val="24"/>
          <w:szCs w:val="24"/>
        </w:rPr>
        <w:t>d with construction and operation and maintenance of a Mitigation Site.</w:t>
      </w:r>
    </w:p>
    <w:p w:rsidR="006763C5" w:rsidRDefault="006763C5" w:rsidP="00DB7677">
      <w:pPr>
        <w:pStyle w:val="ListParagraph"/>
        <w:numPr>
          <w:ilvl w:val="0"/>
          <w:numId w:val="12"/>
        </w:numPr>
        <w:tabs>
          <w:tab w:val="left" w:pos="1080"/>
        </w:tabs>
        <w:spacing w:before="240" w:after="120" w:line="280" w:lineRule="exact"/>
        <w:ind w:left="0" w:right="12" w:firstLine="720"/>
        <w:jc w:val="both"/>
        <w:rPr>
          <w:sz w:val="24"/>
          <w:szCs w:val="24"/>
        </w:rPr>
      </w:pPr>
      <w:r w:rsidRPr="006763C5">
        <w:rPr>
          <w:b/>
          <w:sz w:val="24"/>
          <w:szCs w:val="24"/>
          <w:u w:val="single"/>
        </w:rPr>
        <w:t>Attorneys’ Fees</w:t>
      </w:r>
      <w:r w:rsidRPr="008329CB">
        <w:rPr>
          <w:b/>
          <w:sz w:val="24"/>
          <w:szCs w:val="24"/>
        </w:rPr>
        <w:t>:</w:t>
      </w:r>
      <w:r w:rsidR="008F47B1" w:rsidRPr="00437F0A">
        <w:rPr>
          <w:sz w:val="24"/>
          <w:szCs w:val="24"/>
        </w:rPr>
        <w:t xml:space="preserve">  If any action at law or equity, including any action for declaratory relief, is brought to enforce or interpret the provisions of this Instrument, each party to the litigation shall bear its own attorneys</w:t>
      </w:r>
      <w:r w:rsidR="008F47B1">
        <w:rPr>
          <w:sz w:val="24"/>
          <w:szCs w:val="24"/>
        </w:rPr>
        <w:t>’</w:t>
      </w:r>
      <w:r w:rsidR="008F47B1" w:rsidRPr="00437F0A">
        <w:rPr>
          <w:sz w:val="24"/>
          <w:szCs w:val="24"/>
        </w:rPr>
        <w:t xml:space="preserve"> fees and costs of litigation.</w:t>
      </w:r>
    </w:p>
    <w:p w:rsidR="006763C5" w:rsidRDefault="006763C5" w:rsidP="00DB7677">
      <w:pPr>
        <w:pStyle w:val="ListParagraph"/>
        <w:numPr>
          <w:ilvl w:val="0"/>
          <w:numId w:val="12"/>
        </w:numPr>
        <w:tabs>
          <w:tab w:val="left" w:pos="1080"/>
        </w:tabs>
        <w:spacing w:before="240" w:after="120" w:line="280" w:lineRule="exact"/>
        <w:ind w:left="0" w:right="12" w:firstLine="720"/>
        <w:jc w:val="both"/>
      </w:pPr>
      <w:r w:rsidRPr="006763C5">
        <w:rPr>
          <w:b/>
          <w:sz w:val="24"/>
          <w:szCs w:val="24"/>
          <w:u w:val="single"/>
        </w:rPr>
        <w:t>Availability of Funds</w:t>
      </w:r>
      <w:r w:rsidRPr="008329CB">
        <w:rPr>
          <w:b/>
          <w:sz w:val="24"/>
          <w:szCs w:val="24"/>
        </w:rPr>
        <w:t>:</w:t>
      </w:r>
      <w:r w:rsidR="008F47B1" w:rsidRPr="00437F0A">
        <w:rPr>
          <w:sz w:val="24"/>
          <w:szCs w:val="24"/>
        </w:rPr>
        <w:t xml:space="preserve">  Implementation of this Instrument with regards to the Corps is subject to the requirements of the Anti-Deficiency Act, 3</w:t>
      </w:r>
      <w:r w:rsidR="008F47B1">
        <w:rPr>
          <w:sz w:val="24"/>
          <w:szCs w:val="24"/>
        </w:rPr>
        <w:t>1</w:t>
      </w:r>
      <w:r w:rsidR="008F47B1" w:rsidRPr="00437F0A">
        <w:rPr>
          <w:sz w:val="24"/>
          <w:szCs w:val="24"/>
        </w:rPr>
        <w:t xml:space="preserve"> U.S.C. § 1341, and the availability of appropriated funds.  Nothing in this Instrument may be construed to require by the Corps the obligation, appropriation, or expenditure of any money from the United States Treasury, in advance of an appropriation for that purpose.  </w:t>
      </w:r>
    </w:p>
    <w:p w:rsidR="006763C5" w:rsidRDefault="008F47B1" w:rsidP="00DB7677">
      <w:pPr>
        <w:pStyle w:val="ListParagraph"/>
        <w:numPr>
          <w:ilvl w:val="0"/>
          <w:numId w:val="12"/>
        </w:numPr>
        <w:tabs>
          <w:tab w:val="left" w:pos="1080"/>
        </w:tabs>
        <w:spacing w:before="240" w:after="120" w:line="280" w:lineRule="exact"/>
        <w:ind w:left="0" w:right="12" w:firstLine="720"/>
        <w:jc w:val="both"/>
        <w:rPr>
          <w:szCs w:val="24"/>
        </w:rPr>
      </w:pPr>
      <w:r w:rsidRPr="00BC3D81">
        <w:rPr>
          <w:b/>
          <w:sz w:val="24"/>
          <w:szCs w:val="24"/>
          <w:u w:val="single"/>
        </w:rPr>
        <w:t>Headings and Captions</w:t>
      </w:r>
      <w:r w:rsidRPr="008329CB">
        <w:rPr>
          <w:sz w:val="24"/>
          <w:szCs w:val="24"/>
        </w:rPr>
        <w:t>:</w:t>
      </w:r>
      <w:r w:rsidRPr="00437F0A">
        <w:rPr>
          <w:sz w:val="24"/>
          <w:szCs w:val="24"/>
        </w:rPr>
        <w:t xml:space="preserve">  Any paragraph heading or caption contained in this Instrument shall be for convenience of reference only and shall not affect the construction or interpretation of any provision of this Instrument.</w:t>
      </w:r>
    </w:p>
    <w:p w:rsidR="001D31C8" w:rsidRDefault="008F47B1" w:rsidP="00DB7677">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before="240" w:after="120" w:line="280" w:lineRule="exact"/>
        <w:ind w:right="12" w:firstLine="720"/>
        <w:jc w:val="both"/>
        <w:rPr>
          <w:szCs w:val="24"/>
        </w:rPr>
      </w:pPr>
      <w:r w:rsidRPr="008329CB">
        <w:rPr>
          <w:b/>
          <w:szCs w:val="24"/>
        </w:rPr>
        <w:t>M</w:t>
      </w:r>
      <w:r w:rsidRPr="00437F0A">
        <w:rPr>
          <w:szCs w:val="24"/>
        </w:rPr>
        <w:t>.</w:t>
      </w:r>
      <w:r w:rsidRPr="00437F0A">
        <w:rPr>
          <w:szCs w:val="24"/>
        </w:rPr>
        <w:tab/>
      </w:r>
      <w:r w:rsidR="006763C5" w:rsidRPr="006763C5">
        <w:rPr>
          <w:b/>
          <w:szCs w:val="24"/>
          <w:u w:val="single"/>
        </w:rPr>
        <w:t>Counterparts</w:t>
      </w:r>
      <w:r w:rsidR="006763C5" w:rsidRPr="008329CB">
        <w:rPr>
          <w:b/>
          <w:szCs w:val="24"/>
        </w:rPr>
        <w:t>:</w:t>
      </w:r>
      <w:r w:rsidRPr="00437F0A">
        <w:rPr>
          <w:szCs w:val="24"/>
        </w:rPr>
        <w:t xml:space="preserve">  This Instrument may be executed by the Parties in any combination, in one or more counterparts, all of which together shall constitute one and the same Instrument.</w:t>
      </w:r>
    </w:p>
    <w:p w:rsidR="001D31C8" w:rsidRDefault="008F47B1" w:rsidP="00DB7677">
      <w:pPr>
        <w:pStyle w:val="BodyTextIndent2"/>
        <w:tabs>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080"/>
        </w:tabs>
        <w:spacing w:before="240" w:after="120" w:line="280" w:lineRule="exact"/>
        <w:jc w:val="both"/>
      </w:pPr>
      <w:r w:rsidRPr="008329CB">
        <w:rPr>
          <w:b/>
        </w:rPr>
        <w:t>N</w:t>
      </w:r>
      <w:r w:rsidRPr="00437F0A">
        <w:t>.</w:t>
      </w:r>
      <w:r w:rsidRPr="00437F0A">
        <w:tab/>
      </w:r>
      <w:r w:rsidR="006763C5" w:rsidRPr="006763C5">
        <w:rPr>
          <w:b/>
          <w:u w:val="single"/>
        </w:rPr>
        <w:t>Binding</w:t>
      </w:r>
      <w:r w:rsidR="006763C5" w:rsidRPr="006763C5">
        <w:rPr>
          <w:b/>
        </w:rPr>
        <w:t>:</w:t>
      </w:r>
      <w:r w:rsidRPr="00437F0A">
        <w:t xml:space="preserve">  This Instrument, consisting of both this Basic Agreement and the Appendices, shall be immediately, automatically, and irrevocably binding upon the Sponsor and its heirs, successors, assigns and legal representatives upon execution by the Sponsor</w:t>
      </w:r>
      <w:r w:rsidR="00AB6A19">
        <w:t>,</w:t>
      </w:r>
      <w:r w:rsidRPr="00437F0A">
        <w:t xml:space="preserve"> Corps</w:t>
      </w:r>
      <w:r w:rsidR="00AB6A19">
        <w:t>, and Ecology</w:t>
      </w:r>
      <w:r w:rsidRPr="00437F0A">
        <w:t>.</w:t>
      </w:r>
    </w:p>
    <w:p w:rsidR="008F47B1" w:rsidRPr="00513BDD" w:rsidRDefault="008F47B1" w:rsidP="00965A50">
      <w:pPr>
        <w:pStyle w:val="BodyTextIndent2"/>
        <w:tabs>
          <w:tab w:val="clear" w:pos="1170"/>
        </w:tabs>
        <w:spacing w:after="240"/>
        <w:ind w:firstLine="0"/>
      </w:pPr>
      <w:r w:rsidRPr="00437F0A">
        <w:br w:type="page"/>
        <w:t>IN WITNESS WHEREOF, the Parties hereto have executed this Instrument on the date herein below last written.</w:t>
      </w:r>
    </w:p>
    <w:p w:rsidR="003615FA" w:rsidRPr="0037076E" w:rsidRDefault="006763C5">
      <w:pPr>
        <w:spacing w:after="120" w:line="280" w:lineRule="exact"/>
        <w:ind w:right="12"/>
        <w:jc w:val="both"/>
        <w:rPr>
          <w:b/>
        </w:rPr>
      </w:pPr>
      <w:r w:rsidRPr="006763C5">
        <w:rPr>
          <w:b/>
        </w:rPr>
        <w:t>PARTIES:</w:t>
      </w:r>
    </w:p>
    <w:p w:rsidR="0037076E" w:rsidRDefault="0037076E">
      <w:pPr>
        <w:spacing w:after="120" w:line="280" w:lineRule="exact"/>
        <w:ind w:right="12"/>
        <w:jc w:val="both"/>
      </w:pPr>
    </w:p>
    <w:p w:rsidR="008F47B1" w:rsidRPr="00513BDD" w:rsidRDefault="0037076E">
      <w:pPr>
        <w:spacing w:after="120" w:line="280" w:lineRule="exact"/>
        <w:ind w:right="12"/>
        <w:jc w:val="both"/>
      </w:pPr>
      <w:r>
        <w:t xml:space="preserve">By the </w:t>
      </w:r>
      <w:r w:rsidRPr="00437F0A">
        <w:t>Sponsor</w:t>
      </w:r>
      <w:r w:rsidR="008F47B1" w:rsidRPr="00437F0A">
        <w:t>:</w:t>
      </w:r>
    </w:p>
    <w:p w:rsidR="008F47B1" w:rsidRPr="001F2D04" w:rsidRDefault="008F47B1">
      <w:pPr>
        <w:spacing w:line="280" w:lineRule="exact"/>
        <w:ind w:right="14"/>
        <w:jc w:val="both"/>
        <w:rPr>
          <w:sz w:val="20"/>
        </w:rPr>
      </w:pPr>
    </w:p>
    <w:p w:rsidR="007152BA" w:rsidRDefault="008F47B1" w:rsidP="007152BA">
      <w:pPr>
        <w:spacing w:after="120" w:line="280" w:lineRule="exact"/>
        <w:ind w:firstLine="720"/>
        <w:jc w:val="both"/>
      </w:pPr>
      <w:r w:rsidRPr="00437F0A">
        <w:t>______________________________</w:t>
      </w:r>
      <w:r w:rsidR="003615FA" w:rsidRPr="00437F0A">
        <w:t>_</w:t>
      </w:r>
      <w:r w:rsidR="00CB65BD" w:rsidRPr="00437F0A">
        <w:t>___</w:t>
      </w:r>
      <w:r w:rsidRPr="00437F0A">
        <w:tab/>
      </w:r>
      <w:r w:rsidR="00CB65BD" w:rsidRPr="00437F0A">
        <w:tab/>
      </w:r>
      <w:r w:rsidRPr="00437F0A">
        <w:tab/>
        <w:t>____________________</w:t>
      </w:r>
      <w:r w:rsidRPr="00437F0A">
        <w:tab/>
      </w:r>
    </w:p>
    <w:p w:rsidR="007152BA" w:rsidRPr="004D5A7C" w:rsidRDefault="007152BA" w:rsidP="007152BA">
      <w:pPr>
        <w:ind w:firstLine="720"/>
        <w:jc w:val="both"/>
        <w:rPr>
          <w:b/>
          <w:i/>
        </w:rPr>
      </w:pPr>
      <w:r w:rsidRPr="006763C5">
        <w:rPr>
          <w:b/>
          <w:i/>
          <w:color w:val="E36C0A" w:themeColor="accent6" w:themeShade="BF"/>
        </w:rPr>
        <w:t>[Name]</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t xml:space="preserve"> </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r>
      <w:r w:rsidRPr="004D5A7C">
        <w:t>Date</w:t>
      </w:r>
      <w:r w:rsidRPr="004D5A7C">
        <w:rPr>
          <w:b/>
          <w:i/>
        </w:rPr>
        <w:t xml:space="preserve"> </w:t>
      </w:r>
    </w:p>
    <w:p w:rsidR="007152BA" w:rsidRPr="00E70622" w:rsidRDefault="007152BA" w:rsidP="007152BA">
      <w:pPr>
        <w:jc w:val="both"/>
        <w:rPr>
          <w:b/>
          <w:i/>
          <w:color w:val="E36C0A" w:themeColor="accent6" w:themeShade="BF"/>
        </w:rPr>
      </w:pPr>
      <w:r w:rsidRPr="006763C5">
        <w:rPr>
          <w:b/>
          <w:i/>
          <w:color w:val="E36C0A" w:themeColor="accent6" w:themeShade="BF"/>
        </w:rPr>
        <w:tab/>
        <w:t>[Title]</w:t>
      </w:r>
    </w:p>
    <w:p w:rsidR="008F47B1" w:rsidRPr="00513BDD" w:rsidRDefault="007152BA" w:rsidP="007152BA">
      <w:pPr>
        <w:spacing w:after="120" w:line="280" w:lineRule="exact"/>
        <w:ind w:right="14" w:firstLine="720"/>
        <w:jc w:val="both"/>
      </w:pPr>
      <w:r w:rsidRPr="006763C5">
        <w:rPr>
          <w:b/>
          <w:i/>
          <w:color w:val="E36C0A" w:themeColor="accent6" w:themeShade="BF"/>
        </w:rPr>
        <w:t>[Agency]</w:t>
      </w:r>
      <w:r w:rsidR="007A57CF">
        <w:tab/>
      </w:r>
      <w:r w:rsidR="007A57CF">
        <w:tab/>
      </w:r>
      <w:r w:rsidR="007A57CF">
        <w:tab/>
      </w:r>
      <w:r w:rsidR="003615FA">
        <w:tab/>
      </w:r>
      <w:r w:rsidR="003615FA">
        <w:tab/>
      </w:r>
      <w:r w:rsidR="003615FA">
        <w:tab/>
      </w:r>
      <w:r w:rsidR="003615FA">
        <w:tab/>
      </w:r>
      <w:r w:rsidR="00CB65BD">
        <w:tab/>
      </w:r>
    </w:p>
    <w:p w:rsidR="008F47B1" w:rsidRPr="00513BDD" w:rsidRDefault="008F47B1">
      <w:pPr>
        <w:spacing w:after="120" w:line="280" w:lineRule="exact"/>
        <w:ind w:right="12"/>
        <w:jc w:val="both"/>
      </w:pPr>
    </w:p>
    <w:p w:rsidR="008F47B1" w:rsidRDefault="008F47B1">
      <w:pPr>
        <w:spacing w:after="120" w:line="280" w:lineRule="exact"/>
        <w:ind w:right="12"/>
        <w:jc w:val="both"/>
        <w:rPr>
          <w:sz w:val="22"/>
        </w:rPr>
      </w:pPr>
    </w:p>
    <w:p w:rsidR="003615FA" w:rsidRPr="001F2D04" w:rsidRDefault="003615FA">
      <w:pPr>
        <w:spacing w:after="120" w:line="280" w:lineRule="exact"/>
        <w:ind w:right="12"/>
        <w:jc w:val="both"/>
        <w:rPr>
          <w:sz w:val="22"/>
        </w:rPr>
      </w:pPr>
    </w:p>
    <w:p w:rsidR="008F47B1" w:rsidRPr="00513BDD" w:rsidRDefault="0037076E">
      <w:pPr>
        <w:spacing w:after="120" w:line="280" w:lineRule="exact"/>
        <w:ind w:left="684" w:right="12" w:hanging="684"/>
        <w:jc w:val="both"/>
      </w:pPr>
      <w:r>
        <w:t xml:space="preserve">By the </w:t>
      </w:r>
      <w:r w:rsidRPr="00437F0A">
        <w:t xml:space="preserve">United States Army Corps </w:t>
      </w:r>
      <w:r w:rsidR="0002158E">
        <w:t>o</w:t>
      </w:r>
      <w:r w:rsidRPr="00437F0A">
        <w:t>f Engineers</w:t>
      </w:r>
      <w:r w:rsidR="008F47B1" w:rsidRPr="00437F0A">
        <w:t>:</w:t>
      </w:r>
    </w:p>
    <w:p w:rsidR="008F47B1" w:rsidRPr="00513BDD" w:rsidRDefault="008F47B1">
      <w:pPr>
        <w:spacing w:after="120" w:line="280" w:lineRule="exact"/>
        <w:ind w:left="684" w:right="12" w:hanging="684"/>
        <w:jc w:val="both"/>
      </w:pPr>
    </w:p>
    <w:p w:rsidR="00CB65BD" w:rsidRDefault="00CB65BD">
      <w:pPr>
        <w:spacing w:after="120" w:line="280" w:lineRule="exact"/>
        <w:ind w:firstLine="720"/>
        <w:jc w:val="both"/>
      </w:pPr>
      <w:r w:rsidRPr="00437F0A">
        <w:t>__________________________________</w:t>
      </w:r>
      <w:r w:rsidRPr="00437F0A">
        <w:tab/>
      </w:r>
      <w:r w:rsidRPr="00437F0A">
        <w:tab/>
      </w:r>
      <w:r w:rsidRPr="00437F0A">
        <w:tab/>
        <w:t>____________________</w:t>
      </w:r>
    </w:p>
    <w:p w:rsidR="006763C5" w:rsidRDefault="00F444F3" w:rsidP="006763C5">
      <w:pPr>
        <w:ind w:firstLine="720"/>
        <w:jc w:val="both"/>
      </w:pPr>
      <w:r w:rsidRPr="006763C5">
        <w:rPr>
          <w:b/>
          <w:i/>
          <w:color w:val="E36C0A" w:themeColor="accent6" w:themeShade="BF"/>
        </w:rPr>
        <w:t>[Name]</w:t>
      </w:r>
      <w:r w:rsidR="008F47B1" w:rsidRPr="00CD2D86">
        <w:tab/>
      </w:r>
      <w:r w:rsidR="008F47B1" w:rsidRPr="00CD2D86">
        <w:tab/>
      </w:r>
      <w:r w:rsidR="008F47B1" w:rsidRPr="00CD2D86">
        <w:tab/>
      </w:r>
      <w:r w:rsidR="008F47B1" w:rsidRPr="00CD2D86">
        <w:tab/>
      </w:r>
      <w:r w:rsidR="00CB65BD">
        <w:tab/>
      </w:r>
      <w:r>
        <w:tab/>
      </w:r>
      <w:r>
        <w:tab/>
      </w:r>
      <w:r w:rsidR="008F47B1" w:rsidRPr="00CD2D86">
        <w:t>Date</w:t>
      </w:r>
    </w:p>
    <w:p w:rsidR="006763C5" w:rsidRDefault="008F47B1" w:rsidP="006763C5">
      <w:pPr>
        <w:jc w:val="both"/>
      </w:pPr>
      <w:r w:rsidRPr="00CD2D86">
        <w:tab/>
        <w:t>Colonel, Corps of Engineers</w:t>
      </w:r>
    </w:p>
    <w:p w:rsidR="006763C5" w:rsidRDefault="008F47B1" w:rsidP="006763C5">
      <w:pPr>
        <w:jc w:val="both"/>
      </w:pPr>
      <w:r w:rsidRPr="00CD2D86">
        <w:tab/>
        <w:t>District Commander</w:t>
      </w:r>
      <w:r w:rsidRPr="00CD2D86">
        <w:tab/>
      </w:r>
    </w:p>
    <w:p w:rsidR="008F47B1" w:rsidRPr="00201FF0" w:rsidRDefault="008F47B1">
      <w:pPr>
        <w:spacing w:after="120" w:line="280" w:lineRule="exact"/>
        <w:ind w:firstLine="720"/>
        <w:jc w:val="both"/>
      </w:pPr>
    </w:p>
    <w:p w:rsidR="008F47B1" w:rsidRDefault="008F47B1">
      <w:pPr>
        <w:spacing w:after="120" w:line="280" w:lineRule="exact"/>
        <w:ind w:firstLine="720"/>
        <w:jc w:val="both"/>
      </w:pPr>
    </w:p>
    <w:p w:rsidR="003615FA" w:rsidRPr="00201FF0" w:rsidRDefault="003615FA">
      <w:pPr>
        <w:spacing w:after="120" w:line="280" w:lineRule="exact"/>
        <w:ind w:firstLine="720"/>
        <w:jc w:val="both"/>
      </w:pPr>
    </w:p>
    <w:p w:rsidR="00225C52" w:rsidRDefault="0037076E" w:rsidP="00225C52">
      <w:pPr>
        <w:spacing w:after="120" w:line="280" w:lineRule="exact"/>
        <w:jc w:val="both"/>
      </w:pPr>
      <w:r>
        <w:t>By t</w:t>
      </w:r>
      <w:r w:rsidR="0002158E">
        <w:t>he</w:t>
      </w:r>
      <w:r>
        <w:t xml:space="preserve"> </w:t>
      </w:r>
      <w:r w:rsidRPr="00CD2D86">
        <w:t xml:space="preserve">Washington State Department </w:t>
      </w:r>
      <w:r w:rsidR="0002158E">
        <w:t>o</w:t>
      </w:r>
      <w:r w:rsidRPr="00CD2D86">
        <w:t>f Ecology:</w:t>
      </w:r>
    </w:p>
    <w:p w:rsidR="00225C52" w:rsidRPr="00201FF0" w:rsidRDefault="00225C52" w:rsidP="00225C52">
      <w:pPr>
        <w:spacing w:after="120" w:line="280" w:lineRule="exact"/>
        <w:jc w:val="both"/>
      </w:pPr>
    </w:p>
    <w:p w:rsidR="00225C52" w:rsidRPr="00201FF0" w:rsidRDefault="00225C52" w:rsidP="00225C52">
      <w:pPr>
        <w:spacing w:after="120" w:line="280" w:lineRule="exact"/>
        <w:jc w:val="both"/>
      </w:pPr>
      <w:r w:rsidRPr="00CD2D86">
        <w:tab/>
      </w:r>
      <w:r w:rsidR="00CB65BD" w:rsidRPr="00437F0A">
        <w:t>__________________________________</w:t>
      </w:r>
      <w:r w:rsidR="00CB65BD" w:rsidRPr="00437F0A">
        <w:tab/>
      </w:r>
      <w:r w:rsidR="00CB65BD" w:rsidRPr="00437F0A">
        <w:tab/>
      </w:r>
      <w:r w:rsidR="00CB65BD" w:rsidRPr="00437F0A">
        <w:tab/>
        <w:t>____________________</w:t>
      </w:r>
    </w:p>
    <w:p w:rsidR="006763C5" w:rsidRDefault="003615FA" w:rsidP="006763C5">
      <w:pPr>
        <w:ind w:firstLine="720"/>
        <w:jc w:val="both"/>
      </w:pPr>
      <w:r>
        <w:t xml:space="preserve">GORDON WHITE </w:t>
      </w:r>
      <w:r>
        <w:tab/>
      </w:r>
      <w:r>
        <w:tab/>
      </w:r>
      <w:r>
        <w:tab/>
      </w:r>
      <w:r>
        <w:tab/>
      </w:r>
      <w:r>
        <w:tab/>
      </w:r>
      <w:r w:rsidR="00CB65BD">
        <w:tab/>
      </w:r>
      <w:r w:rsidR="00225C52" w:rsidRPr="00CD2D86">
        <w:t>Date</w:t>
      </w:r>
    </w:p>
    <w:p w:rsidR="006763C5" w:rsidRDefault="00225C52" w:rsidP="006763C5">
      <w:pPr>
        <w:jc w:val="both"/>
      </w:pPr>
      <w:r w:rsidRPr="00CD2D86">
        <w:tab/>
        <w:t>Program Manager for Shorelands and Environmental Assistance Program</w:t>
      </w:r>
      <w:r w:rsidRPr="00CD2D86">
        <w:tab/>
      </w:r>
    </w:p>
    <w:p w:rsidR="006763C5" w:rsidRDefault="00225C52" w:rsidP="006763C5">
      <w:pPr>
        <w:ind w:firstLine="720"/>
        <w:jc w:val="both"/>
      </w:pPr>
      <w:r w:rsidRPr="00CD2D86">
        <w:t>Washington State Department of Ecology</w:t>
      </w:r>
      <w:bookmarkStart w:id="12" w:name="_Toc114807756"/>
      <w:bookmarkStart w:id="13" w:name="_Toc114816409"/>
      <w:bookmarkStart w:id="14" w:name="_Toc114817875"/>
      <w:bookmarkStart w:id="15" w:name="_Toc114821203"/>
      <w:bookmarkEnd w:id="12"/>
      <w:bookmarkEnd w:id="13"/>
      <w:bookmarkEnd w:id="14"/>
      <w:bookmarkEnd w:id="15"/>
    </w:p>
    <w:p w:rsidR="001F2D04" w:rsidRDefault="001F2D04" w:rsidP="001F2D04">
      <w:pPr>
        <w:spacing w:after="120" w:line="280" w:lineRule="exact"/>
        <w:jc w:val="both"/>
      </w:pPr>
    </w:p>
    <w:p w:rsidR="001F2D04" w:rsidRPr="009D61ED" w:rsidRDefault="002A527A" w:rsidP="001F2D04">
      <w:pPr>
        <w:spacing w:after="120" w:line="280" w:lineRule="exact"/>
        <w:jc w:val="both"/>
        <w:rPr>
          <w:b/>
          <w:i/>
          <w:color w:val="E36C0A"/>
        </w:rPr>
      </w:pPr>
      <w:r w:rsidRPr="009D61ED">
        <w:rPr>
          <w:b/>
          <w:i/>
          <w:color w:val="E36C0A"/>
        </w:rPr>
        <w:t>[Revise signatory page as necessary to include all Parties signing]</w:t>
      </w:r>
    </w:p>
    <w:p w:rsidR="001F2D04" w:rsidRDefault="001F2D04" w:rsidP="001F2D04">
      <w:pPr>
        <w:spacing w:after="120" w:line="280" w:lineRule="exact"/>
        <w:jc w:val="both"/>
      </w:pPr>
    </w:p>
    <w:p w:rsidR="001F2D04" w:rsidRDefault="001F2D04" w:rsidP="001F2D04">
      <w:pPr>
        <w:spacing w:after="120" w:line="280" w:lineRule="exact"/>
        <w:jc w:val="both"/>
      </w:pPr>
    </w:p>
    <w:p w:rsidR="001F2D04" w:rsidRDefault="001F2D04" w:rsidP="001F2D04">
      <w:pPr>
        <w:spacing w:after="120" w:line="280" w:lineRule="exact"/>
        <w:jc w:val="both"/>
      </w:pPr>
    </w:p>
    <w:p w:rsidR="0037076E" w:rsidRDefault="0037076E">
      <w:r>
        <w:br w:type="page"/>
      </w:r>
    </w:p>
    <w:p w:rsidR="0037076E" w:rsidRPr="0037076E" w:rsidRDefault="006763C5" w:rsidP="001F2D04">
      <w:pPr>
        <w:spacing w:after="120" w:line="280" w:lineRule="exact"/>
        <w:jc w:val="both"/>
        <w:rPr>
          <w:b/>
        </w:rPr>
      </w:pPr>
      <w:r w:rsidRPr="006763C5">
        <w:rPr>
          <w:b/>
        </w:rPr>
        <w:t>OTHER IRT MEMBERS:</w:t>
      </w:r>
    </w:p>
    <w:p w:rsidR="00E70622" w:rsidRDefault="00E70622" w:rsidP="00E70622">
      <w:pPr>
        <w:tabs>
          <w:tab w:val="left" w:pos="3855"/>
        </w:tabs>
        <w:spacing w:before="240" w:after="120" w:line="280" w:lineRule="exact"/>
        <w:jc w:val="both"/>
      </w:pPr>
      <w:r>
        <w:t>Signature by other IRT</w:t>
      </w:r>
      <w:r w:rsidR="0037076E" w:rsidRPr="00437F0A">
        <w:t xml:space="preserve"> members expressing agreement </w:t>
      </w:r>
      <w:r>
        <w:t xml:space="preserve">on the part of the represented organization </w:t>
      </w:r>
      <w:r w:rsidR="0037076E" w:rsidRPr="00437F0A">
        <w:t xml:space="preserve">with the terms of this </w:t>
      </w:r>
      <w:r>
        <w:t>I</w:t>
      </w:r>
      <w:r w:rsidR="0037076E" w:rsidRPr="00437F0A">
        <w:t>nstrument</w:t>
      </w:r>
      <w:r>
        <w:t xml:space="preserve">.  This </w:t>
      </w:r>
      <w:r w:rsidR="003C5BDD">
        <w:t>I</w:t>
      </w:r>
      <w:r>
        <w:t>nstrument is not binding on or does not give rise to any affirmative obligations, express or implied, to other IRT members.</w:t>
      </w:r>
    </w:p>
    <w:p w:rsidR="001F2D04" w:rsidRPr="00513BDD" w:rsidRDefault="001F2D04" w:rsidP="001F2D04">
      <w:pPr>
        <w:spacing w:after="120" w:line="280" w:lineRule="exact"/>
        <w:jc w:val="both"/>
      </w:pPr>
    </w:p>
    <w:p w:rsidR="00225C52" w:rsidRDefault="00225C52" w:rsidP="001F2D04">
      <w:pPr>
        <w:spacing w:after="120" w:line="280" w:lineRule="exact"/>
        <w:jc w:val="both"/>
      </w:pPr>
    </w:p>
    <w:p w:rsidR="008F47B1" w:rsidRDefault="0037076E">
      <w:pPr>
        <w:spacing w:after="120" w:line="280" w:lineRule="exact"/>
        <w:jc w:val="both"/>
      </w:pPr>
      <w:r>
        <w:t xml:space="preserve">By </w:t>
      </w:r>
      <w:r w:rsidR="0002158E">
        <w:t xml:space="preserve">the </w:t>
      </w:r>
      <w:r>
        <w:t>United States Environmental Protection Agency</w:t>
      </w:r>
    </w:p>
    <w:p w:rsidR="00A57359" w:rsidRDefault="00A57359" w:rsidP="00A57359">
      <w:pPr>
        <w:spacing w:after="120" w:line="280" w:lineRule="exact"/>
        <w:jc w:val="both"/>
      </w:pPr>
    </w:p>
    <w:p w:rsidR="00965A50" w:rsidRPr="00201FF0" w:rsidRDefault="00CB65BD" w:rsidP="00965A50">
      <w:pPr>
        <w:spacing w:after="120" w:line="280" w:lineRule="exact"/>
        <w:ind w:left="684" w:right="12"/>
        <w:jc w:val="both"/>
      </w:pPr>
      <w:r w:rsidRPr="00437F0A">
        <w:t>__________________________________</w:t>
      </w:r>
      <w:r w:rsidRPr="00437F0A">
        <w:tab/>
      </w:r>
      <w:r w:rsidRPr="00437F0A">
        <w:tab/>
      </w:r>
      <w:r w:rsidRPr="00437F0A">
        <w:tab/>
        <w:t>____________________</w:t>
      </w:r>
    </w:p>
    <w:p w:rsidR="006763C5" w:rsidRDefault="0072477C" w:rsidP="006763C5">
      <w:pPr>
        <w:ind w:firstLine="720"/>
        <w:jc w:val="both"/>
      </w:pPr>
      <w:r>
        <w:t>DAVID ALLNUTT</w:t>
      </w:r>
      <w:r w:rsidR="00A57359" w:rsidRPr="00CD2D86">
        <w:tab/>
      </w:r>
      <w:r w:rsidR="00A57359" w:rsidRPr="00CD2D86">
        <w:tab/>
      </w:r>
      <w:r w:rsidR="00A57359" w:rsidRPr="00CD2D86">
        <w:tab/>
      </w:r>
      <w:r w:rsidR="00A57359" w:rsidRPr="00CD2D86">
        <w:tab/>
        <w:t xml:space="preserve"> </w:t>
      </w:r>
      <w:r w:rsidR="00A57359" w:rsidRPr="00CD2D86">
        <w:tab/>
      </w:r>
      <w:r w:rsidR="00CB65BD">
        <w:tab/>
      </w:r>
      <w:r w:rsidR="00A57359" w:rsidRPr="00CD2D86">
        <w:t>Date</w:t>
      </w:r>
    </w:p>
    <w:p w:rsidR="006763C5" w:rsidRDefault="00A57359" w:rsidP="006763C5">
      <w:pPr>
        <w:jc w:val="both"/>
      </w:pPr>
      <w:r w:rsidRPr="00CD2D86">
        <w:tab/>
      </w:r>
      <w:r w:rsidR="00225C52">
        <w:t>Director, Office of Ecosystems, Tribal, and Public Affairs</w:t>
      </w:r>
      <w:r w:rsidRPr="00CD2D86">
        <w:tab/>
      </w:r>
    </w:p>
    <w:p w:rsidR="006763C5" w:rsidRDefault="00A57359" w:rsidP="006763C5">
      <w:pPr>
        <w:ind w:firstLine="720"/>
        <w:jc w:val="both"/>
      </w:pPr>
      <w:r>
        <w:t>US E</w:t>
      </w:r>
      <w:r w:rsidR="0037076E">
        <w:t xml:space="preserve">nvironmental </w:t>
      </w:r>
      <w:r>
        <w:t>P</w:t>
      </w:r>
      <w:r w:rsidR="0037076E">
        <w:t xml:space="preserve">rotection </w:t>
      </w:r>
      <w:r>
        <w:t>A</w:t>
      </w:r>
      <w:r w:rsidR="0037076E">
        <w:t>gency</w:t>
      </w:r>
    </w:p>
    <w:p w:rsidR="00A57359" w:rsidRPr="00201FF0" w:rsidRDefault="00A57359">
      <w:pPr>
        <w:spacing w:after="120" w:line="280" w:lineRule="exact"/>
        <w:jc w:val="both"/>
      </w:pPr>
    </w:p>
    <w:p w:rsidR="002A527A" w:rsidRDefault="002A527A" w:rsidP="00225C52">
      <w:pPr>
        <w:tabs>
          <w:tab w:val="left" w:pos="3855"/>
        </w:tabs>
        <w:spacing w:before="240" w:after="120" w:line="280" w:lineRule="exact"/>
        <w:jc w:val="both"/>
        <w:rPr>
          <w:b/>
          <w:i/>
          <w:color w:val="E36C0A"/>
        </w:rPr>
      </w:pPr>
      <w:r w:rsidRPr="009D61ED">
        <w:rPr>
          <w:b/>
          <w:i/>
          <w:color w:val="E36C0A"/>
        </w:rPr>
        <w:t>[Insert other IRT Members here as applicable]</w:t>
      </w:r>
    </w:p>
    <w:p w:rsidR="00E70622" w:rsidRPr="00201FF0" w:rsidRDefault="00E70622" w:rsidP="00E70622">
      <w:pPr>
        <w:spacing w:after="120" w:line="280" w:lineRule="exact"/>
        <w:ind w:left="684" w:right="12"/>
        <w:jc w:val="both"/>
      </w:pPr>
      <w:r w:rsidRPr="00437F0A">
        <w:t>__________________________________</w:t>
      </w:r>
      <w:r w:rsidRPr="00437F0A">
        <w:tab/>
      </w:r>
      <w:r w:rsidRPr="00437F0A">
        <w:tab/>
      </w:r>
      <w:r w:rsidRPr="00437F0A">
        <w:tab/>
        <w:t>____________________</w:t>
      </w:r>
    </w:p>
    <w:p w:rsidR="00E70622" w:rsidRPr="00E70622" w:rsidRDefault="006763C5" w:rsidP="00E70622">
      <w:pPr>
        <w:ind w:firstLine="720"/>
        <w:jc w:val="both"/>
        <w:rPr>
          <w:b/>
          <w:i/>
          <w:color w:val="E36C0A" w:themeColor="accent6" w:themeShade="BF"/>
        </w:rPr>
      </w:pPr>
      <w:r w:rsidRPr="006763C5">
        <w:rPr>
          <w:b/>
          <w:i/>
          <w:color w:val="E36C0A" w:themeColor="accent6" w:themeShade="BF"/>
        </w:rPr>
        <w:t>[Name]</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t xml:space="preserve"> </w:t>
      </w:r>
      <w:r w:rsidRPr="006763C5">
        <w:rPr>
          <w:b/>
          <w:i/>
          <w:color w:val="E36C0A" w:themeColor="accent6" w:themeShade="BF"/>
        </w:rPr>
        <w:tab/>
      </w:r>
      <w:r w:rsidRPr="006763C5">
        <w:rPr>
          <w:b/>
          <w:i/>
          <w:color w:val="E36C0A" w:themeColor="accent6" w:themeShade="BF"/>
        </w:rPr>
        <w:tab/>
      </w:r>
      <w:r w:rsidRPr="006763C5">
        <w:rPr>
          <w:b/>
          <w:i/>
          <w:color w:val="E36C0A" w:themeColor="accent6" w:themeShade="BF"/>
        </w:rPr>
        <w:tab/>
        <w:t>[Date]</w:t>
      </w:r>
    </w:p>
    <w:p w:rsidR="00E70622" w:rsidRPr="00E70622" w:rsidRDefault="006763C5" w:rsidP="00E70622">
      <w:pPr>
        <w:jc w:val="both"/>
        <w:rPr>
          <w:b/>
          <w:i/>
          <w:color w:val="E36C0A" w:themeColor="accent6" w:themeShade="BF"/>
        </w:rPr>
      </w:pPr>
      <w:r w:rsidRPr="006763C5">
        <w:rPr>
          <w:b/>
          <w:i/>
          <w:color w:val="E36C0A" w:themeColor="accent6" w:themeShade="BF"/>
        </w:rPr>
        <w:tab/>
        <w:t>[Title]</w:t>
      </w:r>
    </w:p>
    <w:p w:rsidR="00E70622" w:rsidRPr="00E70622" w:rsidRDefault="006763C5" w:rsidP="00E70622">
      <w:pPr>
        <w:ind w:firstLine="720"/>
        <w:jc w:val="both"/>
        <w:rPr>
          <w:b/>
          <w:i/>
          <w:color w:val="E36C0A" w:themeColor="accent6" w:themeShade="BF"/>
        </w:rPr>
      </w:pPr>
      <w:r w:rsidRPr="006763C5">
        <w:rPr>
          <w:b/>
          <w:i/>
          <w:color w:val="E36C0A" w:themeColor="accent6" w:themeShade="BF"/>
        </w:rPr>
        <w:t>[Agency]</w:t>
      </w:r>
    </w:p>
    <w:p w:rsidR="00E70622" w:rsidRPr="001E12DF" w:rsidRDefault="00E70622" w:rsidP="00225C52">
      <w:pPr>
        <w:tabs>
          <w:tab w:val="left" w:pos="3855"/>
        </w:tabs>
        <w:spacing w:before="240" w:after="120" w:line="280" w:lineRule="exact"/>
        <w:jc w:val="both"/>
        <w:rPr>
          <w:b/>
          <w:i/>
        </w:rPr>
      </w:pPr>
    </w:p>
    <w:sectPr w:rsidR="00E70622" w:rsidRPr="001E12DF" w:rsidSect="00FB5590">
      <w:headerReference w:type="default" r:id="rId8"/>
      <w:footerReference w:type="default" r:id="rId9"/>
      <w:headerReference w:type="first" r:id="rId10"/>
      <w:footerReference w:type="first" r:id="rId11"/>
      <w:pgSz w:w="12240" w:h="15840" w:code="1"/>
      <w:pgMar w:top="1440" w:right="1440" w:bottom="1440" w:left="1440" w:header="720" w:footer="720" w:gutter="0"/>
      <w:lnNumType w:countBy="1"/>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10" w:rsidRDefault="000C1710" w:rsidP="00666A23">
      <w:r>
        <w:separator/>
      </w:r>
    </w:p>
  </w:endnote>
  <w:endnote w:type="continuationSeparator" w:id="0">
    <w:p w:rsidR="000C1710" w:rsidRDefault="000C1710" w:rsidP="00666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DF" w:rsidRPr="00E70622" w:rsidRDefault="00FD27DF">
    <w:pPr>
      <w:pStyle w:val="Footer"/>
      <w:rPr>
        <w:sz w:val="16"/>
        <w:szCs w:val="16"/>
      </w:rPr>
    </w:pPr>
    <w:r w:rsidRPr="002315ED">
      <w:rPr>
        <w:rStyle w:val="PageNumber"/>
        <w:b/>
        <w:i/>
        <w:color w:val="E36C0A" w:themeColor="accent6" w:themeShade="BF"/>
        <w:sz w:val="16"/>
        <w:szCs w:val="16"/>
      </w:rPr>
      <w:t>[Insert Submittal Date]</w:t>
    </w:r>
    <w:r w:rsidRPr="002315ED">
      <w:rPr>
        <w:sz w:val="16"/>
        <w:szCs w:val="16"/>
      </w:rPr>
      <w:tab/>
    </w:r>
    <w:r w:rsidR="00311FE7" w:rsidRPr="002315ED">
      <w:rPr>
        <w:rStyle w:val="PageNumber"/>
        <w:sz w:val="16"/>
        <w:szCs w:val="16"/>
      </w:rPr>
      <w:fldChar w:fldCharType="begin"/>
    </w:r>
    <w:r w:rsidRPr="002315ED">
      <w:rPr>
        <w:rStyle w:val="PageNumber"/>
        <w:sz w:val="16"/>
        <w:szCs w:val="16"/>
      </w:rPr>
      <w:instrText xml:space="preserve"> PAGE </w:instrText>
    </w:r>
    <w:r w:rsidR="00311FE7" w:rsidRPr="002315ED">
      <w:rPr>
        <w:rStyle w:val="PageNumber"/>
        <w:sz w:val="16"/>
        <w:szCs w:val="16"/>
      </w:rPr>
      <w:fldChar w:fldCharType="separate"/>
    </w:r>
    <w:r w:rsidR="00667AEF">
      <w:rPr>
        <w:rStyle w:val="PageNumber"/>
        <w:noProof/>
        <w:sz w:val="16"/>
        <w:szCs w:val="16"/>
      </w:rPr>
      <w:t>1</w:t>
    </w:r>
    <w:r w:rsidR="00311FE7" w:rsidRPr="002315ED">
      <w:rPr>
        <w:rStyle w:val="PageNumber"/>
        <w:sz w:val="16"/>
        <w:szCs w:val="16"/>
      </w:rPr>
      <w:fldChar w:fldCharType="end"/>
    </w:r>
    <w:r w:rsidRPr="002315ED">
      <w:rPr>
        <w:rStyle w:val="PageNumber"/>
        <w:sz w:val="16"/>
        <w:szCs w:val="16"/>
      </w:rPr>
      <w:t xml:space="preserve"> of </w:t>
    </w:r>
    <w:r w:rsidR="00311FE7" w:rsidRPr="002315ED">
      <w:rPr>
        <w:rStyle w:val="PageNumber"/>
        <w:sz w:val="16"/>
        <w:szCs w:val="16"/>
      </w:rPr>
      <w:fldChar w:fldCharType="begin"/>
    </w:r>
    <w:r w:rsidRPr="002315ED">
      <w:rPr>
        <w:rStyle w:val="PageNumber"/>
        <w:sz w:val="16"/>
        <w:szCs w:val="16"/>
      </w:rPr>
      <w:instrText xml:space="preserve"> NUMPAGES </w:instrText>
    </w:r>
    <w:r w:rsidR="00311FE7" w:rsidRPr="002315ED">
      <w:rPr>
        <w:rStyle w:val="PageNumber"/>
        <w:sz w:val="16"/>
        <w:szCs w:val="16"/>
      </w:rPr>
      <w:fldChar w:fldCharType="separate"/>
    </w:r>
    <w:r w:rsidR="00667AEF">
      <w:rPr>
        <w:rStyle w:val="PageNumber"/>
        <w:noProof/>
        <w:sz w:val="16"/>
        <w:szCs w:val="16"/>
      </w:rPr>
      <w:t>26</w:t>
    </w:r>
    <w:r w:rsidR="00311FE7" w:rsidRPr="002315ED">
      <w:rPr>
        <w:rStyle w:val="PageNumber"/>
        <w:sz w:val="16"/>
        <w:szCs w:val="16"/>
      </w:rPr>
      <w:fldChar w:fldCharType="end"/>
    </w:r>
    <w:r w:rsidRPr="002315ED">
      <w:rPr>
        <w:sz w:val="16"/>
        <w:szCs w:val="16"/>
      </w:rPr>
      <w:tab/>
    </w:r>
    <w:r w:rsidRPr="002315ED">
      <w:rPr>
        <w:b/>
        <w:i/>
        <w:color w:val="E36C0A" w:themeColor="accent6" w:themeShade="BF"/>
        <w:sz w:val="16"/>
        <w:szCs w:val="16"/>
      </w:rPr>
      <w:t>[Insert ILF Program Name]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DF" w:rsidRPr="009D182E" w:rsidRDefault="00FD27DF" w:rsidP="0018687A">
    <w:pPr>
      <w:pStyle w:val="Footer"/>
      <w:rPr>
        <w:rStyle w:val="PageNumber"/>
        <w:i/>
        <w:sz w:val="16"/>
        <w:szCs w:val="16"/>
      </w:rPr>
    </w:pPr>
    <w:r w:rsidRPr="002315ED">
      <w:rPr>
        <w:rStyle w:val="PageNumber"/>
        <w:b/>
        <w:i/>
        <w:color w:val="E36C0A" w:themeColor="accent6" w:themeShade="BF"/>
        <w:sz w:val="16"/>
        <w:szCs w:val="16"/>
      </w:rPr>
      <w:t>[Insert Submittal Date]</w:t>
    </w:r>
    <w:r w:rsidRPr="009D182E">
      <w:rPr>
        <w:rStyle w:val="PageNumber"/>
        <w:sz w:val="16"/>
        <w:szCs w:val="16"/>
      </w:rPr>
      <w:t xml:space="preserve"> </w:t>
    </w:r>
    <w:r w:rsidRPr="009D182E">
      <w:rPr>
        <w:rStyle w:val="PageNumber"/>
        <w:sz w:val="16"/>
        <w:szCs w:val="16"/>
      </w:rPr>
      <w:tab/>
    </w:r>
    <w:r w:rsidR="00311FE7" w:rsidRPr="002315ED">
      <w:rPr>
        <w:rStyle w:val="PageNumber"/>
        <w:sz w:val="16"/>
        <w:szCs w:val="16"/>
      </w:rPr>
      <w:fldChar w:fldCharType="begin"/>
    </w:r>
    <w:r w:rsidRPr="002315ED">
      <w:rPr>
        <w:rStyle w:val="PageNumber"/>
        <w:sz w:val="16"/>
        <w:szCs w:val="16"/>
      </w:rPr>
      <w:instrText xml:space="preserve"> PAGE </w:instrText>
    </w:r>
    <w:r w:rsidR="00311FE7" w:rsidRPr="002315ED">
      <w:rPr>
        <w:rStyle w:val="PageNumber"/>
        <w:sz w:val="16"/>
        <w:szCs w:val="16"/>
      </w:rPr>
      <w:fldChar w:fldCharType="separate"/>
    </w:r>
    <w:r>
      <w:rPr>
        <w:rStyle w:val="PageNumber"/>
        <w:noProof/>
        <w:sz w:val="16"/>
        <w:szCs w:val="16"/>
      </w:rPr>
      <w:t>1</w:t>
    </w:r>
    <w:r w:rsidR="00311FE7" w:rsidRPr="002315ED">
      <w:rPr>
        <w:rStyle w:val="PageNumber"/>
        <w:sz w:val="16"/>
        <w:szCs w:val="16"/>
      </w:rPr>
      <w:fldChar w:fldCharType="end"/>
    </w:r>
    <w:r w:rsidRPr="002315ED">
      <w:rPr>
        <w:rStyle w:val="PageNumber"/>
        <w:sz w:val="16"/>
        <w:szCs w:val="16"/>
      </w:rPr>
      <w:t xml:space="preserve"> of </w:t>
    </w:r>
    <w:r w:rsidR="00311FE7" w:rsidRPr="002315ED">
      <w:rPr>
        <w:rStyle w:val="PageNumber"/>
        <w:sz w:val="16"/>
        <w:szCs w:val="16"/>
      </w:rPr>
      <w:fldChar w:fldCharType="begin"/>
    </w:r>
    <w:r w:rsidRPr="002315ED">
      <w:rPr>
        <w:rStyle w:val="PageNumber"/>
        <w:sz w:val="16"/>
        <w:szCs w:val="16"/>
      </w:rPr>
      <w:instrText xml:space="preserve"> NUMPAGES </w:instrText>
    </w:r>
    <w:r w:rsidR="00311FE7" w:rsidRPr="002315ED">
      <w:rPr>
        <w:rStyle w:val="PageNumber"/>
        <w:sz w:val="16"/>
        <w:szCs w:val="16"/>
      </w:rPr>
      <w:fldChar w:fldCharType="separate"/>
    </w:r>
    <w:r>
      <w:rPr>
        <w:rStyle w:val="PageNumber"/>
        <w:noProof/>
        <w:sz w:val="16"/>
        <w:szCs w:val="16"/>
      </w:rPr>
      <w:t>27</w:t>
    </w:r>
    <w:r w:rsidR="00311FE7" w:rsidRPr="002315ED">
      <w:rPr>
        <w:rStyle w:val="PageNumber"/>
        <w:sz w:val="16"/>
        <w:szCs w:val="16"/>
      </w:rPr>
      <w:fldChar w:fldCharType="end"/>
    </w:r>
    <w:r>
      <w:rPr>
        <w:rStyle w:val="PageNumber"/>
        <w:sz w:val="16"/>
        <w:szCs w:val="16"/>
      </w:rPr>
      <w:tab/>
    </w:r>
    <w:r w:rsidRPr="002315ED">
      <w:rPr>
        <w:rStyle w:val="PageNumber"/>
        <w:b/>
        <w:i/>
        <w:color w:val="E36C0A" w:themeColor="accent6" w:themeShade="BF"/>
        <w:sz w:val="16"/>
        <w:szCs w:val="16"/>
      </w:rPr>
      <w:t>[Insert ILF Program Name]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10" w:rsidRDefault="000C1710" w:rsidP="00666A23">
      <w:r>
        <w:separator/>
      </w:r>
    </w:p>
  </w:footnote>
  <w:footnote w:type="continuationSeparator" w:id="0">
    <w:p w:rsidR="000C1710" w:rsidRDefault="000C1710" w:rsidP="00666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DF" w:rsidRPr="00E70622" w:rsidRDefault="00FD27DF">
    <w:pPr>
      <w:pStyle w:val="Header"/>
      <w:rPr>
        <w:sz w:val="16"/>
        <w:szCs w:val="16"/>
      </w:rPr>
    </w:pPr>
    <w:r w:rsidRPr="002315ED">
      <w:rPr>
        <w:sz w:val="16"/>
        <w:szCs w:val="16"/>
      </w:rPr>
      <w:t>ILF Program Instrument</w:t>
    </w:r>
    <w:r>
      <w:rPr>
        <w:sz w:val="16"/>
        <w:szCs w:val="16"/>
      </w:rPr>
      <w:t xml:space="preserve"> (Template </w:t>
    </w:r>
    <w:r w:rsidRPr="000E51D8">
      <w:rPr>
        <w:sz w:val="16"/>
      </w:rPr>
      <w:t xml:space="preserve">Version: </w:t>
    </w:r>
    <w:r w:rsidR="004A6C6D">
      <w:rPr>
        <w:sz w:val="16"/>
      </w:rPr>
      <w:t>July</w:t>
    </w:r>
    <w:r w:rsidR="004A6C6D" w:rsidRPr="000E51D8">
      <w:rPr>
        <w:sz w:val="16"/>
      </w:rPr>
      <w:t xml:space="preserve"> </w:t>
    </w:r>
    <w:r w:rsidRPr="000E51D8">
      <w:rPr>
        <w:sz w:val="16"/>
      </w:rPr>
      <w:t>201</w:t>
    </w:r>
    <w:r>
      <w:rPr>
        <w:sz w:val="16"/>
      </w:rP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DF" w:rsidRDefault="00FD27DF">
    <w:pPr>
      <w:pStyle w:val="Header"/>
      <w:rPr>
        <w:sz w:val="16"/>
      </w:rPr>
    </w:pPr>
    <w:r w:rsidRPr="000E51D8">
      <w:rPr>
        <w:sz w:val="16"/>
        <w:szCs w:val="16"/>
      </w:rPr>
      <w:t>ILF Instrument</w:t>
    </w:r>
    <w:r>
      <w:rPr>
        <w:sz w:val="16"/>
        <w:szCs w:val="16"/>
      </w:rPr>
      <w:t xml:space="preserve"> (Template </w:t>
    </w:r>
    <w:r w:rsidRPr="000E51D8">
      <w:rPr>
        <w:sz w:val="16"/>
      </w:rPr>
      <w:t xml:space="preserve">Version: </w:t>
    </w:r>
    <w:r>
      <w:rPr>
        <w:sz w:val="16"/>
      </w:rPr>
      <w:t>August 14</w:t>
    </w:r>
    <w:r w:rsidRPr="000E51D8">
      <w:rPr>
        <w:sz w:val="16"/>
      </w:rPr>
      <w:t>, 2013</w:t>
    </w:r>
    <w:r>
      <w:rPr>
        <w:sz w:val="16"/>
      </w:rPr>
      <w:t>)</w:t>
    </w:r>
    <w:r w:rsidRPr="000E51D8">
      <w:rPr>
        <w:sz w:val="16"/>
      </w:rPr>
      <w:t xml:space="preserve"> </w:t>
    </w:r>
    <w:r>
      <w:rPr>
        <w:sz w:val="16"/>
      </w:rPr>
      <w:t xml:space="preserve"> GT, LS, PJ, YH</w:t>
    </w:r>
  </w:p>
  <w:p w:rsidR="00FD27DF" w:rsidRPr="000E51D8" w:rsidRDefault="00FD27DF">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8A7"/>
    <w:multiLevelType w:val="hybridMultilevel"/>
    <w:tmpl w:val="A8484566"/>
    <w:lvl w:ilvl="0" w:tplc="BC84C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05AEC"/>
    <w:multiLevelType w:val="hybridMultilevel"/>
    <w:tmpl w:val="43D803FA"/>
    <w:lvl w:ilvl="0" w:tplc="F8F09E56">
      <w:start w:val="1"/>
      <w:numFmt w:val="upperLetter"/>
      <w:lvlText w:val="%1."/>
      <w:lvlJc w:val="left"/>
      <w:pPr>
        <w:ind w:left="1830" w:hanging="1110"/>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D5A6183"/>
    <w:multiLevelType w:val="hybridMultilevel"/>
    <w:tmpl w:val="AD704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E7536"/>
    <w:multiLevelType w:val="hybridMultilevel"/>
    <w:tmpl w:val="F32A44CE"/>
    <w:lvl w:ilvl="0" w:tplc="DC182F04">
      <w:start w:val="1"/>
      <w:numFmt w:val="upperLetter"/>
      <w:lvlText w:val="%1."/>
      <w:lvlJc w:val="left"/>
      <w:pPr>
        <w:tabs>
          <w:tab w:val="num" w:pos="1920"/>
        </w:tabs>
        <w:ind w:left="1920" w:hanging="1200"/>
      </w:pPr>
      <w:rPr>
        <w:rFonts w:ascii="Times New Roman" w:eastAsia="Times New Roman" w:hAnsi="Times New Roman" w:cs="Times New Roman"/>
        <w:i w:val="0"/>
      </w:rPr>
    </w:lvl>
    <w:lvl w:ilvl="1" w:tplc="0409000F">
      <w:start w:val="1"/>
      <w:numFmt w:val="decimal"/>
      <w:lvlText w:val="%2."/>
      <w:lvlJc w:val="left"/>
      <w:pPr>
        <w:tabs>
          <w:tab w:val="num" w:pos="1530"/>
        </w:tabs>
        <w:ind w:left="1530" w:hanging="360"/>
      </w:pPr>
      <w:rPr>
        <w:rFonts w:cs="Times New Roman"/>
      </w:rPr>
    </w:lvl>
    <w:lvl w:ilvl="2" w:tplc="04090019">
      <w:start w:val="1"/>
      <w:numFmt w:val="lowerLetter"/>
      <w:lvlText w:val="%3."/>
      <w:lvlJc w:val="left"/>
      <w:pPr>
        <w:tabs>
          <w:tab w:val="num" w:pos="2520"/>
        </w:tabs>
        <w:ind w:left="2520" w:hanging="180"/>
      </w:p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FF1503B"/>
    <w:multiLevelType w:val="multilevel"/>
    <w:tmpl w:val="CCE4E280"/>
    <w:lvl w:ilvl="0">
      <w:start w:val="1"/>
      <w:numFmt w:val="upperLetter"/>
      <w:lvlText w:val="%1."/>
      <w:lvlJc w:val="left"/>
      <w:pPr>
        <w:tabs>
          <w:tab w:val="num" w:pos="1530"/>
        </w:tabs>
        <w:ind w:left="1530" w:hanging="360"/>
      </w:pPr>
      <w:rPr>
        <w:rFonts w:cs="Times New Roman" w:hint="default"/>
        <w:b/>
        <w:color w:val="auto"/>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10B47FAC"/>
    <w:multiLevelType w:val="hybridMultilevel"/>
    <w:tmpl w:val="A4F4A882"/>
    <w:lvl w:ilvl="0" w:tplc="523C287E">
      <w:start w:val="13"/>
      <w:numFmt w:val="upperLetter"/>
      <w:lvlText w:val="%1."/>
      <w:lvlJc w:val="left"/>
      <w:pPr>
        <w:ind w:left="2520" w:hanging="360"/>
      </w:pPr>
      <w:rPr>
        <w:rFonts w:cs="Times New Roman" w:hint="default"/>
      </w:rPr>
    </w:lvl>
    <w:lvl w:ilvl="1" w:tplc="0409000F">
      <w:start w:val="1"/>
      <w:numFmt w:val="decimal"/>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nsid w:val="19CC6253"/>
    <w:multiLevelType w:val="hybridMultilevel"/>
    <w:tmpl w:val="4C42D434"/>
    <w:lvl w:ilvl="0" w:tplc="655E2B08">
      <w:start w:val="1"/>
      <w:numFmt w:val="upperLetter"/>
      <w:lvlText w:val="%1."/>
      <w:lvlJc w:val="left"/>
      <w:pPr>
        <w:tabs>
          <w:tab w:val="num" w:pos="1920"/>
        </w:tabs>
        <w:ind w:left="1920" w:hanging="1200"/>
      </w:pPr>
      <w:rPr>
        <w:rFonts w:ascii="Times New Roman" w:eastAsia="Times New Roman" w:hAnsi="Times New Roman" w:cs="Times New Roman"/>
        <w:b/>
        <w:i w:val="0"/>
      </w:rPr>
    </w:lvl>
    <w:lvl w:ilvl="1" w:tplc="0409000F">
      <w:start w:val="1"/>
      <w:numFmt w:val="decimal"/>
      <w:lvlText w:val="%2."/>
      <w:lvlJc w:val="left"/>
      <w:pPr>
        <w:tabs>
          <w:tab w:val="num" w:pos="1530"/>
        </w:tabs>
        <w:ind w:left="153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C331A1B"/>
    <w:multiLevelType w:val="hybridMultilevel"/>
    <w:tmpl w:val="0DB64C3E"/>
    <w:lvl w:ilvl="0" w:tplc="0409000F">
      <w:start w:val="1"/>
      <w:numFmt w:val="decimal"/>
      <w:lvlText w:val="%1."/>
      <w:lvlJc w:val="left"/>
      <w:pPr>
        <w:tabs>
          <w:tab w:val="num" w:pos="1800"/>
        </w:tabs>
        <w:ind w:left="1800" w:hanging="360"/>
      </w:pPr>
      <w:rPr>
        <w:rFonts w:cs="Times New Roman"/>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8">
    <w:nsid w:val="1CEB084A"/>
    <w:multiLevelType w:val="multilevel"/>
    <w:tmpl w:val="456EDE2E"/>
    <w:lvl w:ilvl="0">
      <w:start w:val="1"/>
      <w:numFmt w:val="decimal"/>
      <w:lvlText w:val="%1."/>
      <w:lvlJc w:val="left"/>
      <w:pPr>
        <w:ind w:left="144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9">
    <w:nsid w:val="1EA01CEB"/>
    <w:multiLevelType w:val="hybridMultilevel"/>
    <w:tmpl w:val="F1D04066"/>
    <w:lvl w:ilvl="0" w:tplc="1B04EFBE">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1BA222C"/>
    <w:multiLevelType w:val="hybridMultilevel"/>
    <w:tmpl w:val="59E656A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966FED"/>
    <w:multiLevelType w:val="hybridMultilevel"/>
    <w:tmpl w:val="31ACD9D4"/>
    <w:lvl w:ilvl="0" w:tplc="A0263BB0">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2">
    <w:nsid w:val="2AC7463D"/>
    <w:multiLevelType w:val="hybridMultilevel"/>
    <w:tmpl w:val="6EB699F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E2E4F24"/>
    <w:multiLevelType w:val="multilevel"/>
    <w:tmpl w:val="E20EE8A2"/>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36B75648"/>
    <w:multiLevelType w:val="multilevel"/>
    <w:tmpl w:val="EEDAC63C"/>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430"/>
        </w:tabs>
        <w:ind w:left="2430" w:hanging="360"/>
      </w:pPr>
      <w:rPr>
        <w:rFonts w:ascii="Times New Roman" w:eastAsia="Times New Roman" w:hAnsi="Times New Roman" w:cs="Times New Roman"/>
      </w:r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5">
    <w:nsid w:val="3E575569"/>
    <w:multiLevelType w:val="hybridMultilevel"/>
    <w:tmpl w:val="43AEF7AE"/>
    <w:lvl w:ilvl="0" w:tplc="97FC0378">
      <w:start w:val="1"/>
      <w:numFmt w:val="upp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1297A62"/>
    <w:multiLevelType w:val="hybridMultilevel"/>
    <w:tmpl w:val="E93E6CA6"/>
    <w:lvl w:ilvl="0" w:tplc="975660CC">
      <w:start w:val="10"/>
      <w:numFmt w:val="upperLetter"/>
      <w:lvlText w:val="%1."/>
      <w:lvlJc w:val="left"/>
      <w:pPr>
        <w:ind w:left="1080" w:hanging="360"/>
      </w:pPr>
      <w:rPr>
        <w:rFonts w:cs="Times New Roman" w:hint="default"/>
        <w:b/>
        <w:sz w:val="24"/>
        <w:szCs w:val="24"/>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18E754B"/>
    <w:multiLevelType w:val="hybridMultilevel"/>
    <w:tmpl w:val="0C9AF124"/>
    <w:lvl w:ilvl="0" w:tplc="81F61CAC">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57966355"/>
    <w:multiLevelType w:val="multilevel"/>
    <w:tmpl w:val="E690C882"/>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58520755"/>
    <w:multiLevelType w:val="hybridMultilevel"/>
    <w:tmpl w:val="E3B8A4C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1F270C"/>
    <w:multiLevelType w:val="hybridMultilevel"/>
    <w:tmpl w:val="849EFF78"/>
    <w:lvl w:ilvl="0" w:tplc="5112976C">
      <w:start w:val="5"/>
      <w:numFmt w:val="upperLetter"/>
      <w:lvlText w:val="%1."/>
      <w:lvlJc w:val="left"/>
      <w:pPr>
        <w:tabs>
          <w:tab w:val="num" w:pos="1920"/>
        </w:tabs>
        <w:ind w:left="1920" w:hanging="120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103BA"/>
    <w:multiLevelType w:val="multilevel"/>
    <w:tmpl w:val="52AE2F24"/>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430"/>
        </w:tabs>
        <w:ind w:left="2430" w:hanging="360"/>
      </w:p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2">
    <w:nsid w:val="61610AB0"/>
    <w:multiLevelType w:val="hybridMultilevel"/>
    <w:tmpl w:val="4E966A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783DAA"/>
    <w:multiLevelType w:val="multilevel"/>
    <w:tmpl w:val="CEFC0F18"/>
    <w:lvl w:ilvl="0">
      <w:start w:val="1"/>
      <w:numFmt w:val="decimal"/>
      <w:lvlText w:val="%1."/>
      <w:lvlJc w:val="left"/>
      <w:pPr>
        <w:tabs>
          <w:tab w:val="num" w:pos="1800"/>
        </w:tabs>
        <w:ind w:left="1800" w:hanging="360"/>
      </w:pPr>
      <w:rPr>
        <w:rFonts w:cs="Times New Roman" w:hint="default"/>
      </w:rPr>
    </w:lvl>
    <w:lvl w:ilvl="1">
      <w:start w:val="1"/>
      <w:numFmt w:val="lowerRoman"/>
      <w:lvlText w:val="%2."/>
      <w:lvlJc w:val="right"/>
      <w:pPr>
        <w:tabs>
          <w:tab w:val="num" w:pos="2430"/>
        </w:tabs>
        <w:ind w:left="2430" w:hanging="360"/>
      </w:p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4">
    <w:nsid w:val="66F920CA"/>
    <w:multiLevelType w:val="multilevel"/>
    <w:tmpl w:val="553EB6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73F2181"/>
    <w:multiLevelType w:val="multilevel"/>
    <w:tmpl w:val="F1DC39B2"/>
    <w:lvl w:ilvl="0">
      <w:start w:val="1"/>
      <w:numFmt w:val="decimal"/>
      <w:lvlText w:val="%1."/>
      <w:lvlJc w:val="left"/>
      <w:pPr>
        <w:ind w:left="1440" w:hanging="360"/>
      </w:pPr>
      <w:rPr>
        <w:rFonts w:cs="Times New Roman"/>
      </w:rPr>
    </w:lvl>
    <w:lvl w:ilvl="1">
      <w:start w:val="1"/>
      <w:numFmt w:val="decimal"/>
      <w:lvlText w:val="%2."/>
      <w:lvlJc w:val="left"/>
      <w:pPr>
        <w:ind w:left="1800" w:hanging="360"/>
      </w:pPr>
      <w:rPr>
        <w:rFonts w:cs="Times New Roman"/>
      </w:rPr>
    </w:lvl>
    <w:lvl w:ilvl="2">
      <w:start w:val="1"/>
      <w:numFmt w:val="lowerRoman"/>
      <w:lvlText w:val="%3)"/>
      <w:lvlJc w:val="left"/>
      <w:pPr>
        <w:ind w:left="216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lowerLetter"/>
      <w:lvlText w:val="%8."/>
      <w:lvlJc w:val="left"/>
      <w:pPr>
        <w:ind w:left="3960" w:hanging="360"/>
      </w:pPr>
      <w:rPr>
        <w:rFonts w:cs="Times New Roman"/>
      </w:rPr>
    </w:lvl>
    <w:lvl w:ilvl="8">
      <w:start w:val="1"/>
      <w:numFmt w:val="lowerRoman"/>
      <w:lvlText w:val="%9."/>
      <w:lvlJc w:val="left"/>
      <w:pPr>
        <w:ind w:left="4320" w:hanging="360"/>
      </w:pPr>
      <w:rPr>
        <w:rFonts w:cs="Times New Roman"/>
      </w:rPr>
    </w:lvl>
  </w:abstractNum>
  <w:abstractNum w:abstractNumId="26">
    <w:nsid w:val="68BD7570"/>
    <w:multiLevelType w:val="multilevel"/>
    <w:tmpl w:val="EEDAC63C"/>
    <w:lvl w:ilvl="0">
      <w:start w:val="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430"/>
        </w:tabs>
        <w:ind w:left="2430" w:hanging="360"/>
      </w:pPr>
      <w:rPr>
        <w:rFonts w:ascii="Times New Roman" w:eastAsia="Times New Roman" w:hAnsi="Times New Roman" w:cs="Times New Roman"/>
      </w:rPr>
    </w:lvl>
    <w:lvl w:ilvl="2">
      <w:start w:val="1"/>
      <w:numFmt w:val="lowerLetter"/>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7">
    <w:nsid w:val="70F7107A"/>
    <w:multiLevelType w:val="hybridMultilevel"/>
    <w:tmpl w:val="82AA1F5A"/>
    <w:lvl w:ilvl="0" w:tplc="011499DE">
      <w:start w:val="6"/>
      <w:numFmt w:val="decimal"/>
      <w:lvlText w:val="%1."/>
      <w:lvlJc w:val="left"/>
      <w:pPr>
        <w:ind w:left="1440" w:hanging="27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374087"/>
    <w:multiLevelType w:val="hybridMultilevel"/>
    <w:tmpl w:val="2AE4E5B6"/>
    <w:lvl w:ilvl="0" w:tplc="FD1CA82A">
      <w:start w:val="4"/>
      <w:numFmt w:val="upperLetter"/>
      <w:lvlText w:val="%1."/>
      <w:lvlJc w:val="left"/>
      <w:pPr>
        <w:tabs>
          <w:tab w:val="num" w:pos="1920"/>
        </w:tabs>
        <w:ind w:left="1920" w:hanging="1200"/>
      </w:pPr>
      <w:rPr>
        <w:rFonts w:ascii="Times New Roman" w:eastAsia="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79025B"/>
    <w:multiLevelType w:val="hybridMultilevel"/>
    <w:tmpl w:val="4D8C4F76"/>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nsid w:val="7B1C2188"/>
    <w:multiLevelType w:val="hybridMultilevel"/>
    <w:tmpl w:val="6ED09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D7D8E"/>
    <w:multiLevelType w:val="hybridMultilevel"/>
    <w:tmpl w:val="209C47A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7"/>
  </w:num>
  <w:num w:numId="3">
    <w:abstractNumId w:val="12"/>
  </w:num>
  <w:num w:numId="4">
    <w:abstractNumId w:val="1"/>
  </w:num>
  <w:num w:numId="5">
    <w:abstractNumId w:val="29"/>
  </w:num>
  <w:num w:numId="6">
    <w:abstractNumId w:val="31"/>
  </w:num>
  <w:num w:numId="7">
    <w:abstractNumId w:val="14"/>
  </w:num>
  <w:num w:numId="8">
    <w:abstractNumId w:val="8"/>
  </w:num>
  <w:num w:numId="9">
    <w:abstractNumId w:val="25"/>
  </w:num>
  <w:num w:numId="10">
    <w:abstractNumId w:val="4"/>
  </w:num>
  <w:num w:numId="11">
    <w:abstractNumId w:val="17"/>
  </w:num>
  <w:num w:numId="12">
    <w:abstractNumId w:val="16"/>
  </w:num>
  <w:num w:numId="13">
    <w:abstractNumId w:val="5"/>
  </w:num>
  <w:num w:numId="14">
    <w:abstractNumId w:val="9"/>
  </w:num>
  <w:num w:numId="15">
    <w:abstractNumId w:val="15"/>
  </w:num>
  <w:num w:numId="16">
    <w:abstractNumId w:val="11"/>
  </w:num>
  <w:num w:numId="17">
    <w:abstractNumId w:val="18"/>
  </w:num>
  <w:num w:numId="18">
    <w:abstractNumId w:val="10"/>
  </w:num>
  <w:num w:numId="19">
    <w:abstractNumId w:val="13"/>
  </w:num>
  <w:num w:numId="20">
    <w:abstractNumId w:val="28"/>
  </w:num>
  <w:num w:numId="21">
    <w:abstractNumId w:val="26"/>
  </w:num>
  <w:num w:numId="22">
    <w:abstractNumId w:val="30"/>
  </w:num>
  <w:num w:numId="23">
    <w:abstractNumId w:val="23"/>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1"/>
  </w:num>
  <w:num w:numId="37">
    <w:abstractNumId w:val="3"/>
  </w:num>
  <w:num w:numId="38">
    <w:abstractNumId w:val="2"/>
  </w:num>
  <w:num w:numId="39">
    <w:abstractNumId w:val="0"/>
  </w:num>
  <w:num w:numId="40">
    <w:abstractNumId w:val="20"/>
  </w:num>
  <w:num w:numId="41">
    <w:abstractNumId w:val="22"/>
  </w:num>
  <w:num w:numId="42">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0727B"/>
    <w:rsid w:val="00000BBE"/>
    <w:rsid w:val="00001CAD"/>
    <w:rsid w:val="0000211B"/>
    <w:rsid w:val="000025FC"/>
    <w:rsid w:val="00006BF5"/>
    <w:rsid w:val="00011997"/>
    <w:rsid w:val="000127E3"/>
    <w:rsid w:val="00013BBD"/>
    <w:rsid w:val="000176ED"/>
    <w:rsid w:val="00017EC8"/>
    <w:rsid w:val="0002158E"/>
    <w:rsid w:val="000229DE"/>
    <w:rsid w:val="00023DD9"/>
    <w:rsid w:val="00024162"/>
    <w:rsid w:val="000241DD"/>
    <w:rsid w:val="00024221"/>
    <w:rsid w:val="0002426B"/>
    <w:rsid w:val="00032ED8"/>
    <w:rsid w:val="0003321E"/>
    <w:rsid w:val="00035AC6"/>
    <w:rsid w:val="000373EC"/>
    <w:rsid w:val="00037BD3"/>
    <w:rsid w:val="000414E7"/>
    <w:rsid w:val="00042DA7"/>
    <w:rsid w:val="000449BC"/>
    <w:rsid w:val="00045A24"/>
    <w:rsid w:val="00052710"/>
    <w:rsid w:val="00052A3F"/>
    <w:rsid w:val="00052FA7"/>
    <w:rsid w:val="00056768"/>
    <w:rsid w:val="00057FF2"/>
    <w:rsid w:val="0006465E"/>
    <w:rsid w:val="00071D3D"/>
    <w:rsid w:val="00073918"/>
    <w:rsid w:val="00075452"/>
    <w:rsid w:val="000759FA"/>
    <w:rsid w:val="00075FE8"/>
    <w:rsid w:val="000777D5"/>
    <w:rsid w:val="000802F7"/>
    <w:rsid w:val="00080690"/>
    <w:rsid w:val="00080BEE"/>
    <w:rsid w:val="00081AC0"/>
    <w:rsid w:val="000826A1"/>
    <w:rsid w:val="00082A2F"/>
    <w:rsid w:val="000852D9"/>
    <w:rsid w:val="00085C15"/>
    <w:rsid w:val="00086480"/>
    <w:rsid w:val="000876C3"/>
    <w:rsid w:val="0009055C"/>
    <w:rsid w:val="00090AB7"/>
    <w:rsid w:val="000928CB"/>
    <w:rsid w:val="00094BA7"/>
    <w:rsid w:val="00097B38"/>
    <w:rsid w:val="000A013F"/>
    <w:rsid w:val="000A1E19"/>
    <w:rsid w:val="000A1E2B"/>
    <w:rsid w:val="000A4A0C"/>
    <w:rsid w:val="000A4ADA"/>
    <w:rsid w:val="000A5038"/>
    <w:rsid w:val="000B1CDB"/>
    <w:rsid w:val="000B2C94"/>
    <w:rsid w:val="000B2E7B"/>
    <w:rsid w:val="000B373E"/>
    <w:rsid w:val="000B57F2"/>
    <w:rsid w:val="000B65CD"/>
    <w:rsid w:val="000C146F"/>
    <w:rsid w:val="000C1710"/>
    <w:rsid w:val="000C4EBE"/>
    <w:rsid w:val="000C61C9"/>
    <w:rsid w:val="000D08FE"/>
    <w:rsid w:val="000D2367"/>
    <w:rsid w:val="000D33BD"/>
    <w:rsid w:val="000D3A92"/>
    <w:rsid w:val="000D420E"/>
    <w:rsid w:val="000D4290"/>
    <w:rsid w:val="000D479A"/>
    <w:rsid w:val="000D6CAD"/>
    <w:rsid w:val="000E13B5"/>
    <w:rsid w:val="000E1BB3"/>
    <w:rsid w:val="000E2CAC"/>
    <w:rsid w:val="000E51D8"/>
    <w:rsid w:val="000E5A65"/>
    <w:rsid w:val="000E5B3F"/>
    <w:rsid w:val="000F00F6"/>
    <w:rsid w:val="000F0912"/>
    <w:rsid w:val="000F1FE4"/>
    <w:rsid w:val="000F5040"/>
    <w:rsid w:val="000F51F8"/>
    <w:rsid w:val="000F520C"/>
    <w:rsid w:val="000F7D95"/>
    <w:rsid w:val="00101058"/>
    <w:rsid w:val="00101584"/>
    <w:rsid w:val="00101FF9"/>
    <w:rsid w:val="00104A47"/>
    <w:rsid w:val="00105BC1"/>
    <w:rsid w:val="00107E32"/>
    <w:rsid w:val="0011592B"/>
    <w:rsid w:val="0011600F"/>
    <w:rsid w:val="00116A8C"/>
    <w:rsid w:val="001204BF"/>
    <w:rsid w:val="00122B64"/>
    <w:rsid w:val="00126A6E"/>
    <w:rsid w:val="00127F5E"/>
    <w:rsid w:val="00130A94"/>
    <w:rsid w:val="00130ACE"/>
    <w:rsid w:val="001336D6"/>
    <w:rsid w:val="00133836"/>
    <w:rsid w:val="00137652"/>
    <w:rsid w:val="00137757"/>
    <w:rsid w:val="0014017E"/>
    <w:rsid w:val="0014040E"/>
    <w:rsid w:val="001421A2"/>
    <w:rsid w:val="00144E3D"/>
    <w:rsid w:val="00145DFB"/>
    <w:rsid w:val="00147198"/>
    <w:rsid w:val="0015081F"/>
    <w:rsid w:val="00150F0E"/>
    <w:rsid w:val="001510D1"/>
    <w:rsid w:val="001559C4"/>
    <w:rsid w:val="0015681B"/>
    <w:rsid w:val="0016046E"/>
    <w:rsid w:val="0016097E"/>
    <w:rsid w:val="001609AD"/>
    <w:rsid w:val="00161ADB"/>
    <w:rsid w:val="00165024"/>
    <w:rsid w:val="00171BBA"/>
    <w:rsid w:val="00173960"/>
    <w:rsid w:val="00173F7C"/>
    <w:rsid w:val="00175BD1"/>
    <w:rsid w:val="00176454"/>
    <w:rsid w:val="00180DBE"/>
    <w:rsid w:val="00180F9E"/>
    <w:rsid w:val="00180FBE"/>
    <w:rsid w:val="001826E1"/>
    <w:rsid w:val="0018325D"/>
    <w:rsid w:val="00184548"/>
    <w:rsid w:val="001863FF"/>
    <w:rsid w:val="0018687A"/>
    <w:rsid w:val="00186BF0"/>
    <w:rsid w:val="0018779F"/>
    <w:rsid w:val="00187E7B"/>
    <w:rsid w:val="00190F6F"/>
    <w:rsid w:val="00193EDD"/>
    <w:rsid w:val="00194AB7"/>
    <w:rsid w:val="00197276"/>
    <w:rsid w:val="00197447"/>
    <w:rsid w:val="001A0D48"/>
    <w:rsid w:val="001A2218"/>
    <w:rsid w:val="001A2988"/>
    <w:rsid w:val="001A2D47"/>
    <w:rsid w:val="001A3567"/>
    <w:rsid w:val="001A3DAC"/>
    <w:rsid w:val="001A510E"/>
    <w:rsid w:val="001B4B5C"/>
    <w:rsid w:val="001B622B"/>
    <w:rsid w:val="001B71A1"/>
    <w:rsid w:val="001B7BE4"/>
    <w:rsid w:val="001C0328"/>
    <w:rsid w:val="001C197E"/>
    <w:rsid w:val="001C34A3"/>
    <w:rsid w:val="001C40E4"/>
    <w:rsid w:val="001C5572"/>
    <w:rsid w:val="001C5840"/>
    <w:rsid w:val="001D195C"/>
    <w:rsid w:val="001D2566"/>
    <w:rsid w:val="001D2EC9"/>
    <w:rsid w:val="001D31C8"/>
    <w:rsid w:val="001D566A"/>
    <w:rsid w:val="001E12DF"/>
    <w:rsid w:val="001E1A20"/>
    <w:rsid w:val="001E2408"/>
    <w:rsid w:val="001E4259"/>
    <w:rsid w:val="001E54D3"/>
    <w:rsid w:val="001E63A8"/>
    <w:rsid w:val="001F193E"/>
    <w:rsid w:val="001F1A54"/>
    <w:rsid w:val="001F2D04"/>
    <w:rsid w:val="001F5B62"/>
    <w:rsid w:val="001F6128"/>
    <w:rsid w:val="001F6645"/>
    <w:rsid w:val="00200F94"/>
    <w:rsid w:val="00201FF0"/>
    <w:rsid w:val="00202EC5"/>
    <w:rsid w:val="00203B64"/>
    <w:rsid w:val="002041FA"/>
    <w:rsid w:val="00204E3F"/>
    <w:rsid w:val="0021066B"/>
    <w:rsid w:val="002116DD"/>
    <w:rsid w:val="0021435A"/>
    <w:rsid w:val="00214E05"/>
    <w:rsid w:val="002166AA"/>
    <w:rsid w:val="00216AEE"/>
    <w:rsid w:val="002213C6"/>
    <w:rsid w:val="00223788"/>
    <w:rsid w:val="00223F6B"/>
    <w:rsid w:val="0022410A"/>
    <w:rsid w:val="00224C10"/>
    <w:rsid w:val="00224C9C"/>
    <w:rsid w:val="002255F0"/>
    <w:rsid w:val="00225C52"/>
    <w:rsid w:val="00225FC9"/>
    <w:rsid w:val="00227081"/>
    <w:rsid w:val="002315ED"/>
    <w:rsid w:val="00233208"/>
    <w:rsid w:val="00235864"/>
    <w:rsid w:val="00237EC9"/>
    <w:rsid w:val="00240D3C"/>
    <w:rsid w:val="00241DEB"/>
    <w:rsid w:val="00242D70"/>
    <w:rsid w:val="0024310F"/>
    <w:rsid w:val="00243363"/>
    <w:rsid w:val="002437D9"/>
    <w:rsid w:val="00245DA5"/>
    <w:rsid w:val="00246867"/>
    <w:rsid w:val="00247AED"/>
    <w:rsid w:val="00252F29"/>
    <w:rsid w:val="00253B91"/>
    <w:rsid w:val="0025565A"/>
    <w:rsid w:val="002556E0"/>
    <w:rsid w:val="002558FE"/>
    <w:rsid w:val="00256953"/>
    <w:rsid w:val="00257243"/>
    <w:rsid w:val="00257B6C"/>
    <w:rsid w:val="00260491"/>
    <w:rsid w:val="002667CD"/>
    <w:rsid w:val="00266B09"/>
    <w:rsid w:val="00270E79"/>
    <w:rsid w:val="002713CC"/>
    <w:rsid w:val="00274C9A"/>
    <w:rsid w:val="00274FCD"/>
    <w:rsid w:val="00275E9E"/>
    <w:rsid w:val="002806DE"/>
    <w:rsid w:val="00283B9E"/>
    <w:rsid w:val="002850B7"/>
    <w:rsid w:val="00291E9C"/>
    <w:rsid w:val="00294D5E"/>
    <w:rsid w:val="00296432"/>
    <w:rsid w:val="002A0BBB"/>
    <w:rsid w:val="002A0F12"/>
    <w:rsid w:val="002A30FB"/>
    <w:rsid w:val="002A3E77"/>
    <w:rsid w:val="002A51E5"/>
    <w:rsid w:val="002A5278"/>
    <w:rsid w:val="002A527A"/>
    <w:rsid w:val="002A5414"/>
    <w:rsid w:val="002A6669"/>
    <w:rsid w:val="002A6992"/>
    <w:rsid w:val="002A74C9"/>
    <w:rsid w:val="002A7665"/>
    <w:rsid w:val="002A7C40"/>
    <w:rsid w:val="002B20B2"/>
    <w:rsid w:val="002B2B7E"/>
    <w:rsid w:val="002C013B"/>
    <w:rsid w:val="002C406A"/>
    <w:rsid w:val="002C6205"/>
    <w:rsid w:val="002C6B10"/>
    <w:rsid w:val="002C788C"/>
    <w:rsid w:val="002D03AB"/>
    <w:rsid w:val="002D03D1"/>
    <w:rsid w:val="002D043E"/>
    <w:rsid w:val="002D0F97"/>
    <w:rsid w:val="002D3889"/>
    <w:rsid w:val="002D552B"/>
    <w:rsid w:val="002E42E3"/>
    <w:rsid w:val="002F0567"/>
    <w:rsid w:val="002F1293"/>
    <w:rsid w:val="002F15AD"/>
    <w:rsid w:val="002F3F0F"/>
    <w:rsid w:val="002F506F"/>
    <w:rsid w:val="002F54A4"/>
    <w:rsid w:val="002F5863"/>
    <w:rsid w:val="002F5A19"/>
    <w:rsid w:val="002F6ED0"/>
    <w:rsid w:val="002F7CC8"/>
    <w:rsid w:val="0030080C"/>
    <w:rsid w:val="00300F95"/>
    <w:rsid w:val="00301634"/>
    <w:rsid w:val="00310443"/>
    <w:rsid w:val="00311731"/>
    <w:rsid w:val="00311FE7"/>
    <w:rsid w:val="00312F12"/>
    <w:rsid w:val="00314345"/>
    <w:rsid w:val="003156CD"/>
    <w:rsid w:val="003158E8"/>
    <w:rsid w:val="0031705B"/>
    <w:rsid w:val="00321195"/>
    <w:rsid w:val="0032121B"/>
    <w:rsid w:val="003217CD"/>
    <w:rsid w:val="00321CE0"/>
    <w:rsid w:val="003271EC"/>
    <w:rsid w:val="003277E7"/>
    <w:rsid w:val="00330223"/>
    <w:rsid w:val="00330CC6"/>
    <w:rsid w:val="00330F8F"/>
    <w:rsid w:val="00332EF4"/>
    <w:rsid w:val="00333EE1"/>
    <w:rsid w:val="00335F56"/>
    <w:rsid w:val="003368AC"/>
    <w:rsid w:val="00336EE9"/>
    <w:rsid w:val="003419AF"/>
    <w:rsid w:val="00342DA4"/>
    <w:rsid w:val="00344C25"/>
    <w:rsid w:val="00345380"/>
    <w:rsid w:val="003456C9"/>
    <w:rsid w:val="00345F0C"/>
    <w:rsid w:val="00346FC4"/>
    <w:rsid w:val="003513E8"/>
    <w:rsid w:val="00351804"/>
    <w:rsid w:val="00354E5B"/>
    <w:rsid w:val="00356D4D"/>
    <w:rsid w:val="0036003C"/>
    <w:rsid w:val="00360CB0"/>
    <w:rsid w:val="003615FA"/>
    <w:rsid w:val="00361D7B"/>
    <w:rsid w:val="00361F86"/>
    <w:rsid w:val="00362E07"/>
    <w:rsid w:val="003705C0"/>
    <w:rsid w:val="0037076E"/>
    <w:rsid w:val="003716AD"/>
    <w:rsid w:val="00372A26"/>
    <w:rsid w:val="00373034"/>
    <w:rsid w:val="0037400E"/>
    <w:rsid w:val="003774FB"/>
    <w:rsid w:val="00377D1A"/>
    <w:rsid w:val="00381145"/>
    <w:rsid w:val="00382421"/>
    <w:rsid w:val="003828D1"/>
    <w:rsid w:val="00384180"/>
    <w:rsid w:val="00385AD6"/>
    <w:rsid w:val="00386D71"/>
    <w:rsid w:val="0039197E"/>
    <w:rsid w:val="003929AC"/>
    <w:rsid w:val="00395265"/>
    <w:rsid w:val="00395393"/>
    <w:rsid w:val="0039717F"/>
    <w:rsid w:val="003A0542"/>
    <w:rsid w:val="003A0B46"/>
    <w:rsid w:val="003A169E"/>
    <w:rsid w:val="003A219C"/>
    <w:rsid w:val="003A40C0"/>
    <w:rsid w:val="003A5930"/>
    <w:rsid w:val="003B0801"/>
    <w:rsid w:val="003B139D"/>
    <w:rsid w:val="003B1FD4"/>
    <w:rsid w:val="003B2CCC"/>
    <w:rsid w:val="003B3AB4"/>
    <w:rsid w:val="003B5BE5"/>
    <w:rsid w:val="003B716A"/>
    <w:rsid w:val="003B7CB1"/>
    <w:rsid w:val="003C00D9"/>
    <w:rsid w:val="003C0D61"/>
    <w:rsid w:val="003C1BAC"/>
    <w:rsid w:val="003C28C6"/>
    <w:rsid w:val="003C5BDD"/>
    <w:rsid w:val="003C6138"/>
    <w:rsid w:val="003C675D"/>
    <w:rsid w:val="003D0077"/>
    <w:rsid w:val="003D0CA5"/>
    <w:rsid w:val="003D2302"/>
    <w:rsid w:val="003D2427"/>
    <w:rsid w:val="003D2E66"/>
    <w:rsid w:val="003D36F0"/>
    <w:rsid w:val="003D5B5A"/>
    <w:rsid w:val="003E1BB1"/>
    <w:rsid w:val="003E575D"/>
    <w:rsid w:val="003E68C7"/>
    <w:rsid w:val="003E6A59"/>
    <w:rsid w:val="003E7C5A"/>
    <w:rsid w:val="003F0B68"/>
    <w:rsid w:val="003F0C26"/>
    <w:rsid w:val="003F3DF8"/>
    <w:rsid w:val="003F531D"/>
    <w:rsid w:val="00401E17"/>
    <w:rsid w:val="00403121"/>
    <w:rsid w:val="00405EC1"/>
    <w:rsid w:val="00407D79"/>
    <w:rsid w:val="00413D89"/>
    <w:rsid w:val="00416249"/>
    <w:rsid w:val="00416FF1"/>
    <w:rsid w:val="004201E1"/>
    <w:rsid w:val="00423F89"/>
    <w:rsid w:val="00424D45"/>
    <w:rsid w:val="00424DA9"/>
    <w:rsid w:val="0042720E"/>
    <w:rsid w:val="00431F2B"/>
    <w:rsid w:val="00435088"/>
    <w:rsid w:val="0043549D"/>
    <w:rsid w:val="00435FF3"/>
    <w:rsid w:val="00436C38"/>
    <w:rsid w:val="00437F0A"/>
    <w:rsid w:val="00440EF2"/>
    <w:rsid w:val="00442E20"/>
    <w:rsid w:val="004451F7"/>
    <w:rsid w:val="00446E6A"/>
    <w:rsid w:val="0044796B"/>
    <w:rsid w:val="00447ED4"/>
    <w:rsid w:val="004520F7"/>
    <w:rsid w:val="00454F11"/>
    <w:rsid w:val="00456627"/>
    <w:rsid w:val="00456B66"/>
    <w:rsid w:val="004617C7"/>
    <w:rsid w:val="00465077"/>
    <w:rsid w:val="00466655"/>
    <w:rsid w:val="00471284"/>
    <w:rsid w:val="00471833"/>
    <w:rsid w:val="00473EC3"/>
    <w:rsid w:val="00474310"/>
    <w:rsid w:val="0047444E"/>
    <w:rsid w:val="004753E6"/>
    <w:rsid w:val="0047541C"/>
    <w:rsid w:val="004755E0"/>
    <w:rsid w:val="00476405"/>
    <w:rsid w:val="00480C08"/>
    <w:rsid w:val="00481F0E"/>
    <w:rsid w:val="00491990"/>
    <w:rsid w:val="004945AA"/>
    <w:rsid w:val="00495214"/>
    <w:rsid w:val="00495562"/>
    <w:rsid w:val="004A1A06"/>
    <w:rsid w:val="004A24D9"/>
    <w:rsid w:val="004A3C1A"/>
    <w:rsid w:val="004A507E"/>
    <w:rsid w:val="004A6C6D"/>
    <w:rsid w:val="004A6E1E"/>
    <w:rsid w:val="004B0CEE"/>
    <w:rsid w:val="004B3E3E"/>
    <w:rsid w:val="004B4146"/>
    <w:rsid w:val="004B6821"/>
    <w:rsid w:val="004C1DAB"/>
    <w:rsid w:val="004C2C00"/>
    <w:rsid w:val="004C44F4"/>
    <w:rsid w:val="004C6970"/>
    <w:rsid w:val="004C6C31"/>
    <w:rsid w:val="004C71B6"/>
    <w:rsid w:val="004D101A"/>
    <w:rsid w:val="004D3B1B"/>
    <w:rsid w:val="004D494A"/>
    <w:rsid w:val="004D4F88"/>
    <w:rsid w:val="004D5A7C"/>
    <w:rsid w:val="004D70F3"/>
    <w:rsid w:val="004D7A5A"/>
    <w:rsid w:val="004E0F3A"/>
    <w:rsid w:val="004E1649"/>
    <w:rsid w:val="004E1732"/>
    <w:rsid w:val="004F11EE"/>
    <w:rsid w:val="004F2250"/>
    <w:rsid w:val="004F2862"/>
    <w:rsid w:val="004F3D44"/>
    <w:rsid w:val="004F63A4"/>
    <w:rsid w:val="004F6A7E"/>
    <w:rsid w:val="00501C42"/>
    <w:rsid w:val="0050415F"/>
    <w:rsid w:val="00505FB5"/>
    <w:rsid w:val="0050775D"/>
    <w:rsid w:val="00512207"/>
    <w:rsid w:val="005123E6"/>
    <w:rsid w:val="00513166"/>
    <w:rsid w:val="00513BDD"/>
    <w:rsid w:val="00516FA8"/>
    <w:rsid w:val="005210FF"/>
    <w:rsid w:val="00522E93"/>
    <w:rsid w:val="00524B0E"/>
    <w:rsid w:val="00526883"/>
    <w:rsid w:val="0052760E"/>
    <w:rsid w:val="00532F4C"/>
    <w:rsid w:val="00533895"/>
    <w:rsid w:val="005338A3"/>
    <w:rsid w:val="005414AB"/>
    <w:rsid w:val="00544B88"/>
    <w:rsid w:val="00544F5A"/>
    <w:rsid w:val="00546F15"/>
    <w:rsid w:val="00547131"/>
    <w:rsid w:val="00547F52"/>
    <w:rsid w:val="00550EFA"/>
    <w:rsid w:val="00552DBD"/>
    <w:rsid w:val="00553BA9"/>
    <w:rsid w:val="00554303"/>
    <w:rsid w:val="00560C0D"/>
    <w:rsid w:val="00567192"/>
    <w:rsid w:val="00567308"/>
    <w:rsid w:val="005678E2"/>
    <w:rsid w:val="005678EB"/>
    <w:rsid w:val="005705AA"/>
    <w:rsid w:val="0057062E"/>
    <w:rsid w:val="005756C3"/>
    <w:rsid w:val="00575AE6"/>
    <w:rsid w:val="00575D5B"/>
    <w:rsid w:val="00581263"/>
    <w:rsid w:val="00581AB9"/>
    <w:rsid w:val="00582E9D"/>
    <w:rsid w:val="00584366"/>
    <w:rsid w:val="00584D87"/>
    <w:rsid w:val="00586CC9"/>
    <w:rsid w:val="00590539"/>
    <w:rsid w:val="0059189C"/>
    <w:rsid w:val="00592901"/>
    <w:rsid w:val="00592A9B"/>
    <w:rsid w:val="00596035"/>
    <w:rsid w:val="00596527"/>
    <w:rsid w:val="00597399"/>
    <w:rsid w:val="0059774E"/>
    <w:rsid w:val="005978A5"/>
    <w:rsid w:val="005A04C9"/>
    <w:rsid w:val="005A1071"/>
    <w:rsid w:val="005A1E17"/>
    <w:rsid w:val="005B0573"/>
    <w:rsid w:val="005B2180"/>
    <w:rsid w:val="005B2E56"/>
    <w:rsid w:val="005B50B4"/>
    <w:rsid w:val="005B556B"/>
    <w:rsid w:val="005B5C2C"/>
    <w:rsid w:val="005C5367"/>
    <w:rsid w:val="005C5692"/>
    <w:rsid w:val="005C6B47"/>
    <w:rsid w:val="005C7669"/>
    <w:rsid w:val="005D28C6"/>
    <w:rsid w:val="005D32A9"/>
    <w:rsid w:val="005D3DB2"/>
    <w:rsid w:val="005D4E73"/>
    <w:rsid w:val="005D6887"/>
    <w:rsid w:val="005D6D6D"/>
    <w:rsid w:val="005E055E"/>
    <w:rsid w:val="005E0ADF"/>
    <w:rsid w:val="005E1B94"/>
    <w:rsid w:val="005E60A1"/>
    <w:rsid w:val="005E6792"/>
    <w:rsid w:val="005F001F"/>
    <w:rsid w:val="005F223A"/>
    <w:rsid w:val="005F22A9"/>
    <w:rsid w:val="005F2369"/>
    <w:rsid w:val="005F4FD7"/>
    <w:rsid w:val="005F5430"/>
    <w:rsid w:val="005F5E6C"/>
    <w:rsid w:val="006013EC"/>
    <w:rsid w:val="0060150B"/>
    <w:rsid w:val="006016BD"/>
    <w:rsid w:val="006027A2"/>
    <w:rsid w:val="006029C4"/>
    <w:rsid w:val="006035AE"/>
    <w:rsid w:val="00605BDC"/>
    <w:rsid w:val="006111CE"/>
    <w:rsid w:val="00611910"/>
    <w:rsid w:val="00612420"/>
    <w:rsid w:val="006164CD"/>
    <w:rsid w:val="006166A8"/>
    <w:rsid w:val="0061699F"/>
    <w:rsid w:val="00617D68"/>
    <w:rsid w:val="00620E2E"/>
    <w:rsid w:val="00620E70"/>
    <w:rsid w:val="00621B07"/>
    <w:rsid w:val="00621EF2"/>
    <w:rsid w:val="006248D0"/>
    <w:rsid w:val="00624EA4"/>
    <w:rsid w:val="00627946"/>
    <w:rsid w:val="00633AEA"/>
    <w:rsid w:val="00635C3B"/>
    <w:rsid w:val="00636615"/>
    <w:rsid w:val="00636A48"/>
    <w:rsid w:val="006412E7"/>
    <w:rsid w:val="00641F14"/>
    <w:rsid w:val="00642189"/>
    <w:rsid w:val="006427C9"/>
    <w:rsid w:val="0064700F"/>
    <w:rsid w:val="00647299"/>
    <w:rsid w:val="0064781B"/>
    <w:rsid w:val="00647EF3"/>
    <w:rsid w:val="006510C7"/>
    <w:rsid w:val="00651C8F"/>
    <w:rsid w:val="00652331"/>
    <w:rsid w:val="006528DC"/>
    <w:rsid w:val="00652A29"/>
    <w:rsid w:val="00654C28"/>
    <w:rsid w:val="006553A1"/>
    <w:rsid w:val="0066080B"/>
    <w:rsid w:val="006646D0"/>
    <w:rsid w:val="00664C0B"/>
    <w:rsid w:val="00666A23"/>
    <w:rsid w:val="00667AEF"/>
    <w:rsid w:val="00670310"/>
    <w:rsid w:val="0067092F"/>
    <w:rsid w:val="00671684"/>
    <w:rsid w:val="006720C2"/>
    <w:rsid w:val="006763C5"/>
    <w:rsid w:val="0067666D"/>
    <w:rsid w:val="006778A5"/>
    <w:rsid w:val="0068068E"/>
    <w:rsid w:val="006820D9"/>
    <w:rsid w:val="006849B1"/>
    <w:rsid w:val="0069099A"/>
    <w:rsid w:val="00691E62"/>
    <w:rsid w:val="0069282A"/>
    <w:rsid w:val="00693966"/>
    <w:rsid w:val="00696E5A"/>
    <w:rsid w:val="006A0382"/>
    <w:rsid w:val="006A120B"/>
    <w:rsid w:val="006A1CC1"/>
    <w:rsid w:val="006A4315"/>
    <w:rsid w:val="006A54D2"/>
    <w:rsid w:val="006A7CED"/>
    <w:rsid w:val="006A7E54"/>
    <w:rsid w:val="006B3043"/>
    <w:rsid w:val="006B3963"/>
    <w:rsid w:val="006B49A3"/>
    <w:rsid w:val="006B64A9"/>
    <w:rsid w:val="006B6F94"/>
    <w:rsid w:val="006B6FAF"/>
    <w:rsid w:val="006B7B1E"/>
    <w:rsid w:val="006C1BC4"/>
    <w:rsid w:val="006C3F44"/>
    <w:rsid w:val="006C7354"/>
    <w:rsid w:val="006C7C46"/>
    <w:rsid w:val="006D0165"/>
    <w:rsid w:val="006D093D"/>
    <w:rsid w:val="006D1F18"/>
    <w:rsid w:val="006D33DC"/>
    <w:rsid w:val="006E1972"/>
    <w:rsid w:val="006E3270"/>
    <w:rsid w:val="006E370E"/>
    <w:rsid w:val="006E3712"/>
    <w:rsid w:val="006E4E24"/>
    <w:rsid w:val="006E65F8"/>
    <w:rsid w:val="006E6E53"/>
    <w:rsid w:val="006E7ED6"/>
    <w:rsid w:val="006F1353"/>
    <w:rsid w:val="006F1A47"/>
    <w:rsid w:val="006F79C9"/>
    <w:rsid w:val="006F7CBA"/>
    <w:rsid w:val="00700F02"/>
    <w:rsid w:val="0070259F"/>
    <w:rsid w:val="00705A50"/>
    <w:rsid w:val="00705BA4"/>
    <w:rsid w:val="00707496"/>
    <w:rsid w:val="0071124B"/>
    <w:rsid w:val="007152BA"/>
    <w:rsid w:val="00717640"/>
    <w:rsid w:val="00721ABA"/>
    <w:rsid w:val="00722539"/>
    <w:rsid w:val="00722F3F"/>
    <w:rsid w:val="00723FCC"/>
    <w:rsid w:val="0072477C"/>
    <w:rsid w:val="0072538E"/>
    <w:rsid w:val="00725662"/>
    <w:rsid w:val="00727598"/>
    <w:rsid w:val="00732D82"/>
    <w:rsid w:val="00733C1A"/>
    <w:rsid w:val="0073519F"/>
    <w:rsid w:val="00736774"/>
    <w:rsid w:val="00736D85"/>
    <w:rsid w:val="007423F2"/>
    <w:rsid w:val="007425CA"/>
    <w:rsid w:val="007453D8"/>
    <w:rsid w:val="00747051"/>
    <w:rsid w:val="00760798"/>
    <w:rsid w:val="00761889"/>
    <w:rsid w:val="0076255B"/>
    <w:rsid w:val="0076260B"/>
    <w:rsid w:val="00763B4B"/>
    <w:rsid w:val="007642F4"/>
    <w:rsid w:val="0076583C"/>
    <w:rsid w:val="00772195"/>
    <w:rsid w:val="00772EEA"/>
    <w:rsid w:val="007734E9"/>
    <w:rsid w:val="0077465B"/>
    <w:rsid w:val="00776183"/>
    <w:rsid w:val="007809A8"/>
    <w:rsid w:val="00780FA1"/>
    <w:rsid w:val="00792AD7"/>
    <w:rsid w:val="00792C9A"/>
    <w:rsid w:val="00794D4F"/>
    <w:rsid w:val="00795858"/>
    <w:rsid w:val="00795F47"/>
    <w:rsid w:val="007A1946"/>
    <w:rsid w:val="007A34AA"/>
    <w:rsid w:val="007A5088"/>
    <w:rsid w:val="007A57CF"/>
    <w:rsid w:val="007A78D3"/>
    <w:rsid w:val="007A7C56"/>
    <w:rsid w:val="007B0A02"/>
    <w:rsid w:val="007B5378"/>
    <w:rsid w:val="007C1370"/>
    <w:rsid w:val="007C3337"/>
    <w:rsid w:val="007C70FA"/>
    <w:rsid w:val="007C7AC6"/>
    <w:rsid w:val="007D22BE"/>
    <w:rsid w:val="007D2B87"/>
    <w:rsid w:val="007D45EC"/>
    <w:rsid w:val="007D657D"/>
    <w:rsid w:val="007D65FD"/>
    <w:rsid w:val="007E00E5"/>
    <w:rsid w:val="007E210C"/>
    <w:rsid w:val="007E5C01"/>
    <w:rsid w:val="007E7391"/>
    <w:rsid w:val="007F1780"/>
    <w:rsid w:val="007F211A"/>
    <w:rsid w:val="007F289D"/>
    <w:rsid w:val="007F7FFB"/>
    <w:rsid w:val="008016E0"/>
    <w:rsid w:val="00801BE7"/>
    <w:rsid w:val="00801D22"/>
    <w:rsid w:val="00803DF6"/>
    <w:rsid w:val="0080652B"/>
    <w:rsid w:val="00806697"/>
    <w:rsid w:val="00807992"/>
    <w:rsid w:val="0081168C"/>
    <w:rsid w:val="008134E0"/>
    <w:rsid w:val="00816384"/>
    <w:rsid w:val="00816736"/>
    <w:rsid w:val="00817010"/>
    <w:rsid w:val="00817878"/>
    <w:rsid w:val="008178A4"/>
    <w:rsid w:val="00822D46"/>
    <w:rsid w:val="008240F7"/>
    <w:rsid w:val="00827C18"/>
    <w:rsid w:val="00830996"/>
    <w:rsid w:val="008329CB"/>
    <w:rsid w:val="00834458"/>
    <w:rsid w:val="00834EEF"/>
    <w:rsid w:val="00836CBD"/>
    <w:rsid w:val="00841511"/>
    <w:rsid w:val="00841BFA"/>
    <w:rsid w:val="00841CA7"/>
    <w:rsid w:val="00841F09"/>
    <w:rsid w:val="00844E65"/>
    <w:rsid w:val="008454AC"/>
    <w:rsid w:val="0084674D"/>
    <w:rsid w:val="00850A12"/>
    <w:rsid w:val="00851A79"/>
    <w:rsid w:val="008521FA"/>
    <w:rsid w:val="00852B64"/>
    <w:rsid w:val="00856D09"/>
    <w:rsid w:val="0086050C"/>
    <w:rsid w:val="00866165"/>
    <w:rsid w:val="0086767B"/>
    <w:rsid w:val="008709DC"/>
    <w:rsid w:val="00870DF9"/>
    <w:rsid w:val="00872126"/>
    <w:rsid w:val="00872130"/>
    <w:rsid w:val="008724AF"/>
    <w:rsid w:val="008764CF"/>
    <w:rsid w:val="008774C2"/>
    <w:rsid w:val="008837FA"/>
    <w:rsid w:val="00887B7D"/>
    <w:rsid w:val="008905CC"/>
    <w:rsid w:val="00890BCA"/>
    <w:rsid w:val="0089192C"/>
    <w:rsid w:val="00892040"/>
    <w:rsid w:val="008922C0"/>
    <w:rsid w:val="00894A19"/>
    <w:rsid w:val="00895D76"/>
    <w:rsid w:val="008962E0"/>
    <w:rsid w:val="008A018C"/>
    <w:rsid w:val="008A10B8"/>
    <w:rsid w:val="008A11B0"/>
    <w:rsid w:val="008A2D85"/>
    <w:rsid w:val="008A6D20"/>
    <w:rsid w:val="008B0A62"/>
    <w:rsid w:val="008B360E"/>
    <w:rsid w:val="008B458C"/>
    <w:rsid w:val="008B5264"/>
    <w:rsid w:val="008B771A"/>
    <w:rsid w:val="008C14FA"/>
    <w:rsid w:val="008C1C5C"/>
    <w:rsid w:val="008C5306"/>
    <w:rsid w:val="008D1ABF"/>
    <w:rsid w:val="008D2548"/>
    <w:rsid w:val="008D354E"/>
    <w:rsid w:val="008D49A8"/>
    <w:rsid w:val="008D4FD0"/>
    <w:rsid w:val="008D72B0"/>
    <w:rsid w:val="008E0A7F"/>
    <w:rsid w:val="008E1414"/>
    <w:rsid w:val="008E1B00"/>
    <w:rsid w:val="008E1BE5"/>
    <w:rsid w:val="008F3C54"/>
    <w:rsid w:val="008F47B1"/>
    <w:rsid w:val="008F59F4"/>
    <w:rsid w:val="008F6206"/>
    <w:rsid w:val="008F6578"/>
    <w:rsid w:val="0090036D"/>
    <w:rsid w:val="00901937"/>
    <w:rsid w:val="0090266B"/>
    <w:rsid w:val="00907B21"/>
    <w:rsid w:val="00910775"/>
    <w:rsid w:val="00911F41"/>
    <w:rsid w:val="009121E5"/>
    <w:rsid w:val="00912794"/>
    <w:rsid w:val="00912B52"/>
    <w:rsid w:val="0091546C"/>
    <w:rsid w:val="0091559D"/>
    <w:rsid w:val="009170D6"/>
    <w:rsid w:val="0092099E"/>
    <w:rsid w:val="00921F62"/>
    <w:rsid w:val="00925BDA"/>
    <w:rsid w:val="00926271"/>
    <w:rsid w:val="00932D30"/>
    <w:rsid w:val="009339E3"/>
    <w:rsid w:val="00933A62"/>
    <w:rsid w:val="00935096"/>
    <w:rsid w:val="00935675"/>
    <w:rsid w:val="00936E6F"/>
    <w:rsid w:val="00944CDD"/>
    <w:rsid w:val="00944D56"/>
    <w:rsid w:val="0094509C"/>
    <w:rsid w:val="00945546"/>
    <w:rsid w:val="00945577"/>
    <w:rsid w:val="0094605B"/>
    <w:rsid w:val="009460D3"/>
    <w:rsid w:val="009472A5"/>
    <w:rsid w:val="00947BC7"/>
    <w:rsid w:val="00950247"/>
    <w:rsid w:val="00950746"/>
    <w:rsid w:val="00950BCB"/>
    <w:rsid w:val="00952137"/>
    <w:rsid w:val="00954BAE"/>
    <w:rsid w:val="00955D49"/>
    <w:rsid w:val="00956700"/>
    <w:rsid w:val="009577AC"/>
    <w:rsid w:val="00961A84"/>
    <w:rsid w:val="00963AAE"/>
    <w:rsid w:val="009654C6"/>
    <w:rsid w:val="00965A50"/>
    <w:rsid w:val="00965CF7"/>
    <w:rsid w:val="00966694"/>
    <w:rsid w:val="00971219"/>
    <w:rsid w:val="00971EEA"/>
    <w:rsid w:val="00981B6E"/>
    <w:rsid w:val="00987250"/>
    <w:rsid w:val="0098796A"/>
    <w:rsid w:val="00987D22"/>
    <w:rsid w:val="00994A27"/>
    <w:rsid w:val="009A0548"/>
    <w:rsid w:val="009A2727"/>
    <w:rsid w:val="009A3C94"/>
    <w:rsid w:val="009A52E1"/>
    <w:rsid w:val="009A78FE"/>
    <w:rsid w:val="009B32BC"/>
    <w:rsid w:val="009C1AD2"/>
    <w:rsid w:val="009C2516"/>
    <w:rsid w:val="009C5ED4"/>
    <w:rsid w:val="009D182E"/>
    <w:rsid w:val="009D61ED"/>
    <w:rsid w:val="009D7493"/>
    <w:rsid w:val="009D7902"/>
    <w:rsid w:val="009D79BA"/>
    <w:rsid w:val="009E2B1E"/>
    <w:rsid w:val="009E2FDB"/>
    <w:rsid w:val="009E5B35"/>
    <w:rsid w:val="009E6523"/>
    <w:rsid w:val="009E7090"/>
    <w:rsid w:val="009E755F"/>
    <w:rsid w:val="009F07D1"/>
    <w:rsid w:val="009F1AE7"/>
    <w:rsid w:val="009F3548"/>
    <w:rsid w:val="009F464C"/>
    <w:rsid w:val="009F5038"/>
    <w:rsid w:val="009F59B1"/>
    <w:rsid w:val="00A00597"/>
    <w:rsid w:val="00A0197E"/>
    <w:rsid w:val="00A03400"/>
    <w:rsid w:val="00A03A27"/>
    <w:rsid w:val="00A0452F"/>
    <w:rsid w:val="00A059DE"/>
    <w:rsid w:val="00A06EBF"/>
    <w:rsid w:val="00A070D8"/>
    <w:rsid w:val="00A15931"/>
    <w:rsid w:val="00A15C9D"/>
    <w:rsid w:val="00A16544"/>
    <w:rsid w:val="00A16FEB"/>
    <w:rsid w:val="00A17236"/>
    <w:rsid w:val="00A1732A"/>
    <w:rsid w:val="00A17BBA"/>
    <w:rsid w:val="00A2276C"/>
    <w:rsid w:val="00A23642"/>
    <w:rsid w:val="00A25C9D"/>
    <w:rsid w:val="00A309D8"/>
    <w:rsid w:val="00A317AD"/>
    <w:rsid w:val="00A3446B"/>
    <w:rsid w:val="00A34FFD"/>
    <w:rsid w:val="00A35089"/>
    <w:rsid w:val="00A40F38"/>
    <w:rsid w:val="00A42557"/>
    <w:rsid w:val="00A4652B"/>
    <w:rsid w:val="00A50541"/>
    <w:rsid w:val="00A505BB"/>
    <w:rsid w:val="00A50B1F"/>
    <w:rsid w:val="00A53D79"/>
    <w:rsid w:val="00A57359"/>
    <w:rsid w:val="00A57636"/>
    <w:rsid w:val="00A579CB"/>
    <w:rsid w:val="00A57A28"/>
    <w:rsid w:val="00A60020"/>
    <w:rsid w:val="00A61375"/>
    <w:rsid w:val="00A61EDA"/>
    <w:rsid w:val="00A62A53"/>
    <w:rsid w:val="00A6709B"/>
    <w:rsid w:val="00A67B18"/>
    <w:rsid w:val="00A75A32"/>
    <w:rsid w:val="00A816D0"/>
    <w:rsid w:val="00A81B9C"/>
    <w:rsid w:val="00A826BE"/>
    <w:rsid w:val="00A84618"/>
    <w:rsid w:val="00A85529"/>
    <w:rsid w:val="00A85FC0"/>
    <w:rsid w:val="00A861A6"/>
    <w:rsid w:val="00A8639B"/>
    <w:rsid w:val="00A87758"/>
    <w:rsid w:val="00A8789A"/>
    <w:rsid w:val="00A9060A"/>
    <w:rsid w:val="00A90F37"/>
    <w:rsid w:val="00A91221"/>
    <w:rsid w:val="00A91B84"/>
    <w:rsid w:val="00A92652"/>
    <w:rsid w:val="00A93DBD"/>
    <w:rsid w:val="00A95078"/>
    <w:rsid w:val="00A95591"/>
    <w:rsid w:val="00A96B56"/>
    <w:rsid w:val="00AA0281"/>
    <w:rsid w:val="00AA13C0"/>
    <w:rsid w:val="00AA155F"/>
    <w:rsid w:val="00AA4081"/>
    <w:rsid w:val="00AA5E27"/>
    <w:rsid w:val="00AA6046"/>
    <w:rsid w:val="00AA70FA"/>
    <w:rsid w:val="00AB29E9"/>
    <w:rsid w:val="00AB5DB9"/>
    <w:rsid w:val="00AB66BF"/>
    <w:rsid w:val="00AB6A19"/>
    <w:rsid w:val="00AB6E8E"/>
    <w:rsid w:val="00AC1305"/>
    <w:rsid w:val="00AC424A"/>
    <w:rsid w:val="00AC4B62"/>
    <w:rsid w:val="00AC7FE9"/>
    <w:rsid w:val="00AD18B5"/>
    <w:rsid w:val="00AD29BE"/>
    <w:rsid w:val="00AD3629"/>
    <w:rsid w:val="00AD69BF"/>
    <w:rsid w:val="00AE3756"/>
    <w:rsid w:val="00AE480A"/>
    <w:rsid w:val="00AF0264"/>
    <w:rsid w:val="00AF2410"/>
    <w:rsid w:val="00AF52EE"/>
    <w:rsid w:val="00AF5521"/>
    <w:rsid w:val="00AF5DEA"/>
    <w:rsid w:val="00AF6E84"/>
    <w:rsid w:val="00B0287D"/>
    <w:rsid w:val="00B03C04"/>
    <w:rsid w:val="00B04A0A"/>
    <w:rsid w:val="00B05BAB"/>
    <w:rsid w:val="00B062A9"/>
    <w:rsid w:val="00B065A8"/>
    <w:rsid w:val="00B0727B"/>
    <w:rsid w:val="00B10186"/>
    <w:rsid w:val="00B1091B"/>
    <w:rsid w:val="00B10A51"/>
    <w:rsid w:val="00B1157A"/>
    <w:rsid w:val="00B122E7"/>
    <w:rsid w:val="00B1364D"/>
    <w:rsid w:val="00B15986"/>
    <w:rsid w:val="00B15CF6"/>
    <w:rsid w:val="00B16811"/>
    <w:rsid w:val="00B16CF1"/>
    <w:rsid w:val="00B171E0"/>
    <w:rsid w:val="00B21A80"/>
    <w:rsid w:val="00B2335B"/>
    <w:rsid w:val="00B27ABD"/>
    <w:rsid w:val="00B31A82"/>
    <w:rsid w:val="00B32EBA"/>
    <w:rsid w:val="00B3495B"/>
    <w:rsid w:val="00B35C57"/>
    <w:rsid w:val="00B363D7"/>
    <w:rsid w:val="00B4082E"/>
    <w:rsid w:val="00B42CF1"/>
    <w:rsid w:val="00B44528"/>
    <w:rsid w:val="00B4565E"/>
    <w:rsid w:val="00B45C3B"/>
    <w:rsid w:val="00B463F7"/>
    <w:rsid w:val="00B511F9"/>
    <w:rsid w:val="00B55508"/>
    <w:rsid w:val="00B561F4"/>
    <w:rsid w:val="00B61D2A"/>
    <w:rsid w:val="00B63CD5"/>
    <w:rsid w:val="00B65403"/>
    <w:rsid w:val="00B654B0"/>
    <w:rsid w:val="00B660C7"/>
    <w:rsid w:val="00B66893"/>
    <w:rsid w:val="00B676EE"/>
    <w:rsid w:val="00B719D3"/>
    <w:rsid w:val="00B72669"/>
    <w:rsid w:val="00B727C0"/>
    <w:rsid w:val="00B7352B"/>
    <w:rsid w:val="00B77DAE"/>
    <w:rsid w:val="00B809C0"/>
    <w:rsid w:val="00B8325E"/>
    <w:rsid w:val="00B832E6"/>
    <w:rsid w:val="00B83DB0"/>
    <w:rsid w:val="00B8633A"/>
    <w:rsid w:val="00B8723D"/>
    <w:rsid w:val="00B87ED5"/>
    <w:rsid w:val="00B908CA"/>
    <w:rsid w:val="00B93D60"/>
    <w:rsid w:val="00B94092"/>
    <w:rsid w:val="00B945F8"/>
    <w:rsid w:val="00BA1A48"/>
    <w:rsid w:val="00BA1AD4"/>
    <w:rsid w:val="00BA2B60"/>
    <w:rsid w:val="00BA3E9F"/>
    <w:rsid w:val="00BA4473"/>
    <w:rsid w:val="00BA4CBB"/>
    <w:rsid w:val="00BA534B"/>
    <w:rsid w:val="00BA5EB3"/>
    <w:rsid w:val="00BA6197"/>
    <w:rsid w:val="00BA6772"/>
    <w:rsid w:val="00BA68DD"/>
    <w:rsid w:val="00BA7AB8"/>
    <w:rsid w:val="00BB19DB"/>
    <w:rsid w:val="00BB20DC"/>
    <w:rsid w:val="00BB2A61"/>
    <w:rsid w:val="00BB53D2"/>
    <w:rsid w:val="00BB5EE3"/>
    <w:rsid w:val="00BC2303"/>
    <w:rsid w:val="00BC3D81"/>
    <w:rsid w:val="00BC425C"/>
    <w:rsid w:val="00BC549F"/>
    <w:rsid w:val="00BC68E9"/>
    <w:rsid w:val="00BC6D99"/>
    <w:rsid w:val="00BC713F"/>
    <w:rsid w:val="00BC7F5E"/>
    <w:rsid w:val="00BD0D11"/>
    <w:rsid w:val="00BD3265"/>
    <w:rsid w:val="00BD3663"/>
    <w:rsid w:val="00BD36F5"/>
    <w:rsid w:val="00BD3865"/>
    <w:rsid w:val="00BD49E2"/>
    <w:rsid w:val="00BD5AA0"/>
    <w:rsid w:val="00BD5EBC"/>
    <w:rsid w:val="00BD63EC"/>
    <w:rsid w:val="00BD73D6"/>
    <w:rsid w:val="00BE2669"/>
    <w:rsid w:val="00BE307F"/>
    <w:rsid w:val="00BE45CF"/>
    <w:rsid w:val="00BE48A3"/>
    <w:rsid w:val="00BF059B"/>
    <w:rsid w:val="00BF190D"/>
    <w:rsid w:val="00BF54BA"/>
    <w:rsid w:val="00BF79B5"/>
    <w:rsid w:val="00C007AF"/>
    <w:rsid w:val="00C00CE0"/>
    <w:rsid w:val="00C0229B"/>
    <w:rsid w:val="00C0303B"/>
    <w:rsid w:val="00C03340"/>
    <w:rsid w:val="00C03738"/>
    <w:rsid w:val="00C043C2"/>
    <w:rsid w:val="00C05725"/>
    <w:rsid w:val="00C06A26"/>
    <w:rsid w:val="00C10A42"/>
    <w:rsid w:val="00C10E61"/>
    <w:rsid w:val="00C11EC8"/>
    <w:rsid w:val="00C12E8E"/>
    <w:rsid w:val="00C13B67"/>
    <w:rsid w:val="00C16C16"/>
    <w:rsid w:val="00C20AC3"/>
    <w:rsid w:val="00C25AF1"/>
    <w:rsid w:val="00C25D85"/>
    <w:rsid w:val="00C301C6"/>
    <w:rsid w:val="00C30558"/>
    <w:rsid w:val="00C339C1"/>
    <w:rsid w:val="00C35843"/>
    <w:rsid w:val="00C35B83"/>
    <w:rsid w:val="00C375FD"/>
    <w:rsid w:val="00C40F56"/>
    <w:rsid w:val="00C4178F"/>
    <w:rsid w:val="00C421DA"/>
    <w:rsid w:val="00C4287F"/>
    <w:rsid w:val="00C4396B"/>
    <w:rsid w:val="00C44281"/>
    <w:rsid w:val="00C44F7C"/>
    <w:rsid w:val="00C46128"/>
    <w:rsid w:val="00C47CE0"/>
    <w:rsid w:val="00C50803"/>
    <w:rsid w:val="00C547FD"/>
    <w:rsid w:val="00C55547"/>
    <w:rsid w:val="00C56411"/>
    <w:rsid w:val="00C6182C"/>
    <w:rsid w:val="00C6234C"/>
    <w:rsid w:val="00C63BE3"/>
    <w:rsid w:val="00C67923"/>
    <w:rsid w:val="00C707A4"/>
    <w:rsid w:val="00C71155"/>
    <w:rsid w:val="00C81B26"/>
    <w:rsid w:val="00C81B4F"/>
    <w:rsid w:val="00C86240"/>
    <w:rsid w:val="00C86F30"/>
    <w:rsid w:val="00C90C3F"/>
    <w:rsid w:val="00C91D6D"/>
    <w:rsid w:val="00C91EB9"/>
    <w:rsid w:val="00C94505"/>
    <w:rsid w:val="00C94B2A"/>
    <w:rsid w:val="00C94D71"/>
    <w:rsid w:val="00C97805"/>
    <w:rsid w:val="00CA6797"/>
    <w:rsid w:val="00CB20E9"/>
    <w:rsid w:val="00CB65BD"/>
    <w:rsid w:val="00CC09E1"/>
    <w:rsid w:val="00CC0D79"/>
    <w:rsid w:val="00CC27A1"/>
    <w:rsid w:val="00CC62BB"/>
    <w:rsid w:val="00CC6625"/>
    <w:rsid w:val="00CC7B62"/>
    <w:rsid w:val="00CD04F9"/>
    <w:rsid w:val="00CD2D86"/>
    <w:rsid w:val="00CD3626"/>
    <w:rsid w:val="00CD5342"/>
    <w:rsid w:val="00CD669F"/>
    <w:rsid w:val="00CD783B"/>
    <w:rsid w:val="00CD7E8D"/>
    <w:rsid w:val="00CE0385"/>
    <w:rsid w:val="00CE1854"/>
    <w:rsid w:val="00CE1C3E"/>
    <w:rsid w:val="00CE3E06"/>
    <w:rsid w:val="00CE4458"/>
    <w:rsid w:val="00CE46DE"/>
    <w:rsid w:val="00CE6CB7"/>
    <w:rsid w:val="00CE7999"/>
    <w:rsid w:val="00CF2014"/>
    <w:rsid w:val="00CF29B5"/>
    <w:rsid w:val="00CF2B11"/>
    <w:rsid w:val="00CF51FD"/>
    <w:rsid w:val="00CF6968"/>
    <w:rsid w:val="00CF6E8A"/>
    <w:rsid w:val="00CF7534"/>
    <w:rsid w:val="00D01682"/>
    <w:rsid w:val="00D0243E"/>
    <w:rsid w:val="00D04657"/>
    <w:rsid w:val="00D1216F"/>
    <w:rsid w:val="00D127D9"/>
    <w:rsid w:val="00D14BBA"/>
    <w:rsid w:val="00D21E40"/>
    <w:rsid w:val="00D2327A"/>
    <w:rsid w:val="00D23504"/>
    <w:rsid w:val="00D30470"/>
    <w:rsid w:val="00D316D1"/>
    <w:rsid w:val="00D32F4E"/>
    <w:rsid w:val="00D40927"/>
    <w:rsid w:val="00D4137B"/>
    <w:rsid w:val="00D45267"/>
    <w:rsid w:val="00D452A2"/>
    <w:rsid w:val="00D457C7"/>
    <w:rsid w:val="00D4644A"/>
    <w:rsid w:val="00D472D0"/>
    <w:rsid w:val="00D50D54"/>
    <w:rsid w:val="00D5111A"/>
    <w:rsid w:val="00D51391"/>
    <w:rsid w:val="00D52947"/>
    <w:rsid w:val="00D52F20"/>
    <w:rsid w:val="00D53D84"/>
    <w:rsid w:val="00D542EE"/>
    <w:rsid w:val="00D62D7A"/>
    <w:rsid w:val="00D63CE0"/>
    <w:rsid w:val="00D6673A"/>
    <w:rsid w:val="00D677A8"/>
    <w:rsid w:val="00D71686"/>
    <w:rsid w:val="00D72542"/>
    <w:rsid w:val="00D73B45"/>
    <w:rsid w:val="00D73CA8"/>
    <w:rsid w:val="00D75142"/>
    <w:rsid w:val="00D830AA"/>
    <w:rsid w:val="00D83C33"/>
    <w:rsid w:val="00D87D71"/>
    <w:rsid w:val="00D97BF4"/>
    <w:rsid w:val="00DA39E7"/>
    <w:rsid w:val="00DA5240"/>
    <w:rsid w:val="00DA5AC7"/>
    <w:rsid w:val="00DA5FAE"/>
    <w:rsid w:val="00DA6A9B"/>
    <w:rsid w:val="00DA7BCB"/>
    <w:rsid w:val="00DA7DBE"/>
    <w:rsid w:val="00DB14A0"/>
    <w:rsid w:val="00DB14DD"/>
    <w:rsid w:val="00DB18C0"/>
    <w:rsid w:val="00DB2C0E"/>
    <w:rsid w:val="00DB32CF"/>
    <w:rsid w:val="00DB40F1"/>
    <w:rsid w:val="00DB6557"/>
    <w:rsid w:val="00DB70A3"/>
    <w:rsid w:val="00DB7677"/>
    <w:rsid w:val="00DC0E34"/>
    <w:rsid w:val="00DC1D7B"/>
    <w:rsid w:val="00DD1087"/>
    <w:rsid w:val="00DD1F72"/>
    <w:rsid w:val="00DD33EE"/>
    <w:rsid w:val="00DD6821"/>
    <w:rsid w:val="00DE38AB"/>
    <w:rsid w:val="00DE5BE8"/>
    <w:rsid w:val="00DE7BF7"/>
    <w:rsid w:val="00DF300A"/>
    <w:rsid w:val="00DF329B"/>
    <w:rsid w:val="00DF5C27"/>
    <w:rsid w:val="00DF7A23"/>
    <w:rsid w:val="00E0062F"/>
    <w:rsid w:val="00E00F20"/>
    <w:rsid w:val="00E0308D"/>
    <w:rsid w:val="00E0368D"/>
    <w:rsid w:val="00E03C8C"/>
    <w:rsid w:val="00E04201"/>
    <w:rsid w:val="00E04A23"/>
    <w:rsid w:val="00E066DA"/>
    <w:rsid w:val="00E0757D"/>
    <w:rsid w:val="00E075FC"/>
    <w:rsid w:val="00E07BE6"/>
    <w:rsid w:val="00E1067D"/>
    <w:rsid w:val="00E14C51"/>
    <w:rsid w:val="00E20FE3"/>
    <w:rsid w:val="00E21D23"/>
    <w:rsid w:val="00E236F4"/>
    <w:rsid w:val="00E2458B"/>
    <w:rsid w:val="00E30DB9"/>
    <w:rsid w:val="00E32C87"/>
    <w:rsid w:val="00E330C3"/>
    <w:rsid w:val="00E340CE"/>
    <w:rsid w:val="00E34448"/>
    <w:rsid w:val="00E34AE0"/>
    <w:rsid w:val="00E36840"/>
    <w:rsid w:val="00E40067"/>
    <w:rsid w:val="00E42A5A"/>
    <w:rsid w:val="00E42E8E"/>
    <w:rsid w:val="00E52D73"/>
    <w:rsid w:val="00E53A22"/>
    <w:rsid w:val="00E54998"/>
    <w:rsid w:val="00E561AF"/>
    <w:rsid w:val="00E63932"/>
    <w:rsid w:val="00E656DC"/>
    <w:rsid w:val="00E70576"/>
    <w:rsid w:val="00E70622"/>
    <w:rsid w:val="00E71618"/>
    <w:rsid w:val="00E744A6"/>
    <w:rsid w:val="00E744E1"/>
    <w:rsid w:val="00E775DD"/>
    <w:rsid w:val="00E77C8B"/>
    <w:rsid w:val="00E81C96"/>
    <w:rsid w:val="00E854E6"/>
    <w:rsid w:val="00E91FC6"/>
    <w:rsid w:val="00E92D15"/>
    <w:rsid w:val="00E9365D"/>
    <w:rsid w:val="00E94E0F"/>
    <w:rsid w:val="00E95043"/>
    <w:rsid w:val="00E95ADC"/>
    <w:rsid w:val="00EA0627"/>
    <w:rsid w:val="00EA4009"/>
    <w:rsid w:val="00EA5181"/>
    <w:rsid w:val="00EA5519"/>
    <w:rsid w:val="00EA6833"/>
    <w:rsid w:val="00EB325F"/>
    <w:rsid w:val="00EB4055"/>
    <w:rsid w:val="00EB5EC9"/>
    <w:rsid w:val="00EB77DE"/>
    <w:rsid w:val="00EB7C8E"/>
    <w:rsid w:val="00EC1430"/>
    <w:rsid w:val="00EC186C"/>
    <w:rsid w:val="00EC44D5"/>
    <w:rsid w:val="00EC4F18"/>
    <w:rsid w:val="00EC51E7"/>
    <w:rsid w:val="00EC673E"/>
    <w:rsid w:val="00ED15AF"/>
    <w:rsid w:val="00ED24ED"/>
    <w:rsid w:val="00ED3337"/>
    <w:rsid w:val="00ED67E5"/>
    <w:rsid w:val="00ED6DC5"/>
    <w:rsid w:val="00EE0CA5"/>
    <w:rsid w:val="00EE0ED6"/>
    <w:rsid w:val="00EE10AB"/>
    <w:rsid w:val="00EE4C3D"/>
    <w:rsid w:val="00EE6C83"/>
    <w:rsid w:val="00EF35CF"/>
    <w:rsid w:val="00EF5C55"/>
    <w:rsid w:val="00EF6124"/>
    <w:rsid w:val="00F00983"/>
    <w:rsid w:val="00F0155F"/>
    <w:rsid w:val="00F05C10"/>
    <w:rsid w:val="00F06AD9"/>
    <w:rsid w:val="00F20278"/>
    <w:rsid w:val="00F22D7F"/>
    <w:rsid w:val="00F23256"/>
    <w:rsid w:val="00F24D29"/>
    <w:rsid w:val="00F25720"/>
    <w:rsid w:val="00F2663E"/>
    <w:rsid w:val="00F2664D"/>
    <w:rsid w:val="00F3070C"/>
    <w:rsid w:val="00F3075C"/>
    <w:rsid w:val="00F3112E"/>
    <w:rsid w:val="00F314E6"/>
    <w:rsid w:val="00F32C5A"/>
    <w:rsid w:val="00F3334D"/>
    <w:rsid w:val="00F34EED"/>
    <w:rsid w:val="00F35168"/>
    <w:rsid w:val="00F40043"/>
    <w:rsid w:val="00F444F3"/>
    <w:rsid w:val="00F44D1F"/>
    <w:rsid w:val="00F53888"/>
    <w:rsid w:val="00F5654B"/>
    <w:rsid w:val="00F56FD6"/>
    <w:rsid w:val="00F606A6"/>
    <w:rsid w:val="00F61805"/>
    <w:rsid w:val="00F652FE"/>
    <w:rsid w:val="00F7111F"/>
    <w:rsid w:val="00F722D4"/>
    <w:rsid w:val="00F74C9C"/>
    <w:rsid w:val="00F771F9"/>
    <w:rsid w:val="00F7744D"/>
    <w:rsid w:val="00F77CE1"/>
    <w:rsid w:val="00F812A0"/>
    <w:rsid w:val="00F81D2C"/>
    <w:rsid w:val="00F8758D"/>
    <w:rsid w:val="00F90D11"/>
    <w:rsid w:val="00F91586"/>
    <w:rsid w:val="00F916B6"/>
    <w:rsid w:val="00F9745B"/>
    <w:rsid w:val="00F974C8"/>
    <w:rsid w:val="00FA23F0"/>
    <w:rsid w:val="00FA5E22"/>
    <w:rsid w:val="00FA6464"/>
    <w:rsid w:val="00FA7103"/>
    <w:rsid w:val="00FB01BA"/>
    <w:rsid w:val="00FB3284"/>
    <w:rsid w:val="00FB35FC"/>
    <w:rsid w:val="00FB4D31"/>
    <w:rsid w:val="00FB5590"/>
    <w:rsid w:val="00FC1A15"/>
    <w:rsid w:val="00FC1BEF"/>
    <w:rsid w:val="00FC3E07"/>
    <w:rsid w:val="00FC6457"/>
    <w:rsid w:val="00FD0F5F"/>
    <w:rsid w:val="00FD1506"/>
    <w:rsid w:val="00FD27DF"/>
    <w:rsid w:val="00FD3006"/>
    <w:rsid w:val="00FD38DC"/>
    <w:rsid w:val="00FD3C5C"/>
    <w:rsid w:val="00FD3DA2"/>
    <w:rsid w:val="00FD4B96"/>
    <w:rsid w:val="00FD57A9"/>
    <w:rsid w:val="00FD64C6"/>
    <w:rsid w:val="00FD7651"/>
    <w:rsid w:val="00FE1215"/>
    <w:rsid w:val="00FE6059"/>
    <w:rsid w:val="00FE7122"/>
    <w:rsid w:val="00FE7ED3"/>
    <w:rsid w:val="00FF253A"/>
    <w:rsid w:val="00FF2D3C"/>
    <w:rsid w:val="00FF538C"/>
    <w:rsid w:val="00FF7645"/>
    <w:rsid w:val="00FF7DC4"/>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0727B"/>
    <w:rPr>
      <w:rFonts w:ascii="Times New Roman" w:hAnsi="Times New Roman"/>
      <w:sz w:val="24"/>
      <w:szCs w:val="24"/>
    </w:rPr>
  </w:style>
  <w:style w:type="paragraph" w:styleId="Heading1">
    <w:name w:val="heading 1"/>
    <w:basedOn w:val="Normal"/>
    <w:next w:val="Normal"/>
    <w:link w:val="Heading1Char"/>
    <w:uiPriority w:val="99"/>
    <w:qFormat/>
    <w:rsid w:val="00B0727B"/>
    <w:pPr>
      <w:keepNext/>
      <w:autoSpaceDE w:val="0"/>
      <w:autoSpaceDN w:val="0"/>
      <w:adjustRightInd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27B"/>
    <w:rPr>
      <w:rFonts w:ascii="Times New Roman" w:hAnsi="Times New Roman" w:cs="Times New Roman"/>
      <w:b/>
      <w:bCs/>
      <w:sz w:val="24"/>
      <w:szCs w:val="24"/>
    </w:rPr>
  </w:style>
  <w:style w:type="paragraph" w:styleId="Footer">
    <w:name w:val="footer"/>
    <w:basedOn w:val="Normal"/>
    <w:link w:val="FooterChar"/>
    <w:uiPriority w:val="99"/>
    <w:rsid w:val="00B0727B"/>
    <w:pPr>
      <w:tabs>
        <w:tab w:val="center" w:pos="4320"/>
        <w:tab w:val="right" w:pos="8640"/>
      </w:tabs>
    </w:pPr>
  </w:style>
  <w:style w:type="character" w:customStyle="1" w:styleId="FooterChar">
    <w:name w:val="Footer Char"/>
    <w:basedOn w:val="DefaultParagraphFont"/>
    <w:link w:val="Footer"/>
    <w:uiPriority w:val="99"/>
    <w:locked/>
    <w:rsid w:val="00B0727B"/>
    <w:rPr>
      <w:rFonts w:ascii="Times New Roman" w:hAnsi="Times New Roman" w:cs="Times New Roman"/>
      <w:sz w:val="24"/>
      <w:szCs w:val="24"/>
    </w:rPr>
  </w:style>
  <w:style w:type="character" w:styleId="PageNumber">
    <w:name w:val="page number"/>
    <w:basedOn w:val="DefaultParagraphFont"/>
    <w:uiPriority w:val="99"/>
    <w:rsid w:val="00B0727B"/>
    <w:rPr>
      <w:rFonts w:cs="Times New Roman"/>
    </w:rPr>
  </w:style>
  <w:style w:type="paragraph" w:styleId="BodyText2">
    <w:name w:val="Body Text 2"/>
    <w:basedOn w:val="Normal"/>
    <w:link w:val="BodyText2Char"/>
    <w:uiPriority w:val="99"/>
    <w:rsid w:val="00B07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0"/>
    </w:pPr>
    <w:rPr>
      <w:szCs w:val="20"/>
    </w:rPr>
  </w:style>
  <w:style w:type="character" w:customStyle="1" w:styleId="BodyText2Char">
    <w:name w:val="Body Text 2 Char"/>
    <w:basedOn w:val="DefaultParagraphFont"/>
    <w:link w:val="BodyText2"/>
    <w:uiPriority w:val="99"/>
    <w:locked/>
    <w:rsid w:val="00B0727B"/>
    <w:rPr>
      <w:rFonts w:ascii="Times New Roman" w:hAnsi="Times New Roman" w:cs="Times New Roman"/>
      <w:sz w:val="20"/>
      <w:szCs w:val="20"/>
    </w:rPr>
  </w:style>
  <w:style w:type="paragraph" w:styleId="BodyTextIndent2">
    <w:name w:val="Body Text Indent 2"/>
    <w:basedOn w:val="Normal"/>
    <w:link w:val="BodyTextIndent2Char"/>
    <w:uiPriority w:val="99"/>
    <w:rsid w:val="00B0727B"/>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right="12" w:firstLine="720"/>
    </w:pPr>
  </w:style>
  <w:style w:type="character" w:customStyle="1" w:styleId="BodyTextIndent2Char">
    <w:name w:val="Body Text Indent 2 Char"/>
    <w:basedOn w:val="DefaultParagraphFont"/>
    <w:link w:val="BodyTextIndent2"/>
    <w:uiPriority w:val="99"/>
    <w:locked/>
    <w:rsid w:val="00B0727B"/>
    <w:rPr>
      <w:rFonts w:ascii="Times New Roman" w:hAnsi="Times New Roman" w:cs="Times New Roman"/>
      <w:sz w:val="24"/>
      <w:szCs w:val="24"/>
    </w:rPr>
  </w:style>
  <w:style w:type="paragraph" w:styleId="BodyText">
    <w:name w:val="Body Text"/>
    <w:basedOn w:val="Normal"/>
    <w:link w:val="BodyTextChar"/>
    <w:uiPriority w:val="99"/>
    <w:rsid w:val="00B07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
    </w:pPr>
  </w:style>
  <w:style w:type="character" w:customStyle="1" w:styleId="BodyTextChar">
    <w:name w:val="Body Text Char"/>
    <w:basedOn w:val="DefaultParagraphFont"/>
    <w:link w:val="BodyText"/>
    <w:uiPriority w:val="99"/>
    <w:locked/>
    <w:rsid w:val="00B0727B"/>
    <w:rPr>
      <w:rFonts w:ascii="Times New Roman" w:hAnsi="Times New Roman" w:cs="Times New Roman"/>
      <w:sz w:val="24"/>
      <w:szCs w:val="24"/>
    </w:rPr>
  </w:style>
  <w:style w:type="character" w:styleId="CommentReference">
    <w:name w:val="annotation reference"/>
    <w:basedOn w:val="DefaultParagraphFont"/>
    <w:uiPriority w:val="99"/>
    <w:rsid w:val="00B0727B"/>
    <w:rPr>
      <w:rFonts w:cs="Times New Roman"/>
      <w:sz w:val="16"/>
      <w:szCs w:val="16"/>
    </w:rPr>
  </w:style>
  <w:style w:type="paragraph" w:styleId="CommentText">
    <w:name w:val="annotation text"/>
    <w:basedOn w:val="Normal"/>
    <w:link w:val="CommentTextChar"/>
    <w:uiPriority w:val="99"/>
    <w:semiHidden/>
    <w:rsid w:val="00B0727B"/>
    <w:rPr>
      <w:sz w:val="20"/>
      <w:szCs w:val="20"/>
    </w:rPr>
  </w:style>
  <w:style w:type="character" w:customStyle="1" w:styleId="CommentTextChar">
    <w:name w:val="Comment Text Char"/>
    <w:basedOn w:val="DefaultParagraphFont"/>
    <w:link w:val="CommentText"/>
    <w:uiPriority w:val="99"/>
    <w:semiHidden/>
    <w:locked/>
    <w:rsid w:val="00B0727B"/>
    <w:rPr>
      <w:rFonts w:ascii="Times New Roman" w:hAnsi="Times New Roman" w:cs="Times New Roman"/>
      <w:sz w:val="20"/>
      <w:szCs w:val="20"/>
    </w:rPr>
  </w:style>
  <w:style w:type="character" w:styleId="Hyperlink">
    <w:name w:val="Hyperlink"/>
    <w:basedOn w:val="DefaultParagraphFont"/>
    <w:uiPriority w:val="99"/>
    <w:rsid w:val="00B0727B"/>
    <w:rPr>
      <w:rFonts w:cs="Times New Roman"/>
      <w:color w:val="0000FF"/>
      <w:u w:val="single"/>
    </w:rPr>
  </w:style>
  <w:style w:type="paragraph" w:styleId="ListParagraph">
    <w:name w:val="List Paragraph"/>
    <w:basedOn w:val="Normal"/>
    <w:uiPriority w:val="34"/>
    <w:qFormat/>
    <w:rsid w:val="00B0727B"/>
    <w:pPr>
      <w:ind w:left="720"/>
    </w:pPr>
    <w:rPr>
      <w:sz w:val="22"/>
      <w:szCs w:val="20"/>
    </w:rPr>
  </w:style>
  <w:style w:type="paragraph" w:styleId="BodyText3">
    <w:name w:val="Body Text 3"/>
    <w:basedOn w:val="Normal"/>
    <w:link w:val="BodyText3Char"/>
    <w:uiPriority w:val="99"/>
    <w:rsid w:val="00B0727B"/>
    <w:pPr>
      <w:spacing w:after="120"/>
    </w:pPr>
    <w:rPr>
      <w:sz w:val="16"/>
      <w:szCs w:val="16"/>
    </w:rPr>
  </w:style>
  <w:style w:type="character" w:customStyle="1" w:styleId="BodyText3Char">
    <w:name w:val="Body Text 3 Char"/>
    <w:basedOn w:val="DefaultParagraphFont"/>
    <w:link w:val="BodyText3"/>
    <w:uiPriority w:val="99"/>
    <w:locked/>
    <w:rsid w:val="00B0727B"/>
    <w:rPr>
      <w:rFonts w:ascii="Times New Roman" w:hAnsi="Times New Roman" w:cs="Times New Roman"/>
      <w:sz w:val="16"/>
      <w:szCs w:val="16"/>
    </w:rPr>
  </w:style>
  <w:style w:type="paragraph" w:styleId="BalloonText">
    <w:name w:val="Balloon Text"/>
    <w:basedOn w:val="Normal"/>
    <w:link w:val="BalloonTextChar"/>
    <w:uiPriority w:val="99"/>
    <w:semiHidden/>
    <w:rsid w:val="00B072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27B"/>
    <w:rPr>
      <w:rFonts w:ascii="Tahoma" w:hAnsi="Tahoma" w:cs="Tahoma"/>
      <w:sz w:val="16"/>
      <w:szCs w:val="16"/>
    </w:rPr>
  </w:style>
  <w:style w:type="character" w:styleId="LineNumber">
    <w:name w:val="line number"/>
    <w:basedOn w:val="DefaultParagraphFont"/>
    <w:uiPriority w:val="99"/>
    <w:semiHidden/>
    <w:rsid w:val="00B0727B"/>
    <w:rPr>
      <w:rFonts w:cs="Times New Roman"/>
    </w:rPr>
  </w:style>
  <w:style w:type="paragraph" w:styleId="DocumentMap">
    <w:name w:val="Document Map"/>
    <w:basedOn w:val="Normal"/>
    <w:link w:val="DocumentMapChar"/>
    <w:uiPriority w:val="99"/>
    <w:semiHidden/>
    <w:rsid w:val="00B0727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0727B"/>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3334D"/>
    <w:rPr>
      <w:b/>
      <w:bCs/>
    </w:rPr>
  </w:style>
  <w:style w:type="character" w:customStyle="1" w:styleId="CommentSubjectChar">
    <w:name w:val="Comment Subject Char"/>
    <w:basedOn w:val="CommentTextChar"/>
    <w:link w:val="CommentSubject"/>
    <w:uiPriority w:val="99"/>
    <w:semiHidden/>
    <w:locked/>
    <w:rsid w:val="00F3334D"/>
    <w:rPr>
      <w:b/>
      <w:bCs/>
    </w:rPr>
  </w:style>
  <w:style w:type="paragraph" w:styleId="Revision">
    <w:name w:val="Revision"/>
    <w:hidden/>
    <w:uiPriority w:val="99"/>
    <w:semiHidden/>
    <w:rsid w:val="00F3334D"/>
    <w:rPr>
      <w:rFonts w:ascii="Times New Roman" w:hAnsi="Times New Roman"/>
      <w:sz w:val="24"/>
      <w:szCs w:val="24"/>
    </w:rPr>
  </w:style>
  <w:style w:type="paragraph" w:styleId="PlainText">
    <w:name w:val="Plain Text"/>
    <w:basedOn w:val="Normal"/>
    <w:link w:val="PlainTextChar"/>
    <w:uiPriority w:val="99"/>
    <w:unhideWhenUsed/>
    <w:locked/>
    <w:rsid w:val="00122B64"/>
    <w:rPr>
      <w:rFonts w:ascii="Consolas" w:hAnsi="Consolas"/>
      <w:sz w:val="21"/>
      <w:szCs w:val="21"/>
    </w:rPr>
  </w:style>
  <w:style w:type="character" w:customStyle="1" w:styleId="PlainTextChar">
    <w:name w:val="Plain Text Char"/>
    <w:basedOn w:val="DefaultParagraphFont"/>
    <w:link w:val="PlainText"/>
    <w:uiPriority w:val="99"/>
    <w:locked/>
    <w:rsid w:val="00122B64"/>
    <w:rPr>
      <w:rFonts w:ascii="Consolas" w:eastAsia="Times New Roman" w:hAnsi="Consolas" w:cs="Times New Roman"/>
      <w:sz w:val="21"/>
      <w:szCs w:val="21"/>
    </w:rPr>
  </w:style>
  <w:style w:type="paragraph" w:styleId="Header">
    <w:name w:val="header"/>
    <w:basedOn w:val="Normal"/>
    <w:link w:val="HeaderChar"/>
    <w:uiPriority w:val="99"/>
    <w:semiHidden/>
    <w:unhideWhenUsed/>
    <w:locked/>
    <w:rsid w:val="00BA6197"/>
    <w:pPr>
      <w:tabs>
        <w:tab w:val="center" w:pos="4680"/>
        <w:tab w:val="right" w:pos="9360"/>
      </w:tabs>
    </w:pPr>
  </w:style>
  <w:style w:type="character" w:customStyle="1" w:styleId="HeaderChar">
    <w:name w:val="Header Char"/>
    <w:basedOn w:val="DefaultParagraphFont"/>
    <w:link w:val="Header"/>
    <w:uiPriority w:val="99"/>
    <w:semiHidden/>
    <w:rsid w:val="00BA6197"/>
    <w:rPr>
      <w:rFonts w:ascii="Times New Roman" w:hAnsi="Times New Roman"/>
      <w:sz w:val="24"/>
      <w:szCs w:val="24"/>
    </w:rPr>
  </w:style>
  <w:style w:type="character" w:customStyle="1" w:styleId="ptext-25">
    <w:name w:val="ptext-25"/>
    <w:basedOn w:val="DefaultParagraphFont"/>
    <w:rsid w:val="003C675D"/>
  </w:style>
</w:styles>
</file>

<file path=word/webSettings.xml><?xml version="1.0" encoding="utf-8"?>
<w:webSettings xmlns:r="http://schemas.openxmlformats.org/officeDocument/2006/relationships" xmlns:w="http://schemas.openxmlformats.org/wordprocessingml/2006/main">
  <w:divs>
    <w:div w:id="349524882">
      <w:marLeft w:val="0"/>
      <w:marRight w:val="0"/>
      <w:marTop w:val="0"/>
      <w:marBottom w:val="0"/>
      <w:divBdr>
        <w:top w:val="none" w:sz="0" w:space="0" w:color="auto"/>
        <w:left w:val="none" w:sz="0" w:space="0" w:color="auto"/>
        <w:bottom w:val="none" w:sz="0" w:space="0" w:color="auto"/>
        <w:right w:val="none" w:sz="0" w:space="0" w:color="auto"/>
      </w:divBdr>
    </w:div>
    <w:div w:id="349524883">
      <w:marLeft w:val="0"/>
      <w:marRight w:val="0"/>
      <w:marTop w:val="0"/>
      <w:marBottom w:val="0"/>
      <w:divBdr>
        <w:top w:val="none" w:sz="0" w:space="0" w:color="auto"/>
        <w:left w:val="none" w:sz="0" w:space="0" w:color="auto"/>
        <w:bottom w:val="none" w:sz="0" w:space="0" w:color="auto"/>
        <w:right w:val="none" w:sz="0" w:space="0" w:color="auto"/>
      </w:divBdr>
    </w:div>
    <w:div w:id="349524884">
      <w:marLeft w:val="0"/>
      <w:marRight w:val="0"/>
      <w:marTop w:val="0"/>
      <w:marBottom w:val="0"/>
      <w:divBdr>
        <w:top w:val="none" w:sz="0" w:space="0" w:color="auto"/>
        <w:left w:val="none" w:sz="0" w:space="0" w:color="auto"/>
        <w:bottom w:val="none" w:sz="0" w:space="0" w:color="auto"/>
        <w:right w:val="none" w:sz="0" w:space="0" w:color="auto"/>
      </w:divBdr>
    </w:div>
    <w:div w:id="349524885">
      <w:marLeft w:val="0"/>
      <w:marRight w:val="0"/>
      <w:marTop w:val="0"/>
      <w:marBottom w:val="0"/>
      <w:divBdr>
        <w:top w:val="none" w:sz="0" w:space="0" w:color="auto"/>
        <w:left w:val="none" w:sz="0" w:space="0" w:color="auto"/>
        <w:bottom w:val="none" w:sz="0" w:space="0" w:color="auto"/>
        <w:right w:val="none" w:sz="0" w:space="0" w:color="auto"/>
      </w:divBdr>
    </w:div>
    <w:div w:id="349524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D87B-9478-4317-87F6-42C36AFA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11604</Words>
  <Characters>66143</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King County Mitigation Reserves Program</vt:lpstr>
    </vt:vector>
  </TitlesOfParts>
  <Company>WLRD</Company>
  <LinksUpToDate>false</LinksUpToDate>
  <CharactersWithSpaces>77592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Mitigation Reserves Program</dc:title>
  <dc:creator>mmurphy</dc:creator>
  <cp:lastModifiedBy>Yolanda Holder</cp:lastModifiedBy>
  <cp:revision>3</cp:revision>
  <cp:lastPrinted>2014-05-28T23:54:00Z</cp:lastPrinted>
  <dcterms:created xsi:type="dcterms:W3CDTF">2014-07-01T15:26:00Z</dcterms:created>
  <dcterms:modified xsi:type="dcterms:W3CDTF">2014-07-01T15:26:00Z</dcterms:modified>
</cp:coreProperties>
</file>